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295"/>
        </w:tabs>
        <w:adjustRightInd w:val="0"/>
        <w:ind w:right="122" w:rightChars="58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hAnsi="宋体" w:eastAsia="方正小标宋简体"/>
          <w:sz w:val="44"/>
          <w:szCs w:val="44"/>
        </w:rPr>
        <w:t>治安值班员</w:t>
      </w:r>
      <w:r>
        <w:rPr>
          <w:rFonts w:hint="eastAsia" w:ascii="方正小标宋简体" w:hAnsi="宋体" w:eastAsia="方正小标宋简体"/>
          <w:sz w:val="44"/>
          <w:szCs w:val="44"/>
        </w:rPr>
        <w:t>团体意外保险服务用户</w:t>
      </w:r>
      <w:r>
        <w:rPr>
          <w:rFonts w:ascii="方正小标宋简体" w:hAnsi="宋体" w:eastAsia="方正小标宋简体"/>
          <w:sz w:val="44"/>
          <w:szCs w:val="44"/>
        </w:rPr>
        <w:t>需求</w:t>
      </w:r>
      <w:r>
        <w:rPr>
          <w:rFonts w:hint="eastAsia" w:ascii="方正小标宋简体" w:hAnsi="宋体" w:eastAsia="方正小标宋简体"/>
          <w:sz w:val="44"/>
          <w:szCs w:val="44"/>
        </w:rPr>
        <w:t>书</w:t>
      </w:r>
    </w:p>
    <w:p>
      <w:pPr>
        <w:widowControl/>
        <w:tabs>
          <w:tab w:val="left" w:pos="8295"/>
        </w:tabs>
        <w:adjustRightInd w:val="0"/>
        <w:ind w:right="122" w:rightChars="58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>
      <w:pPr>
        <w:widowControl/>
        <w:numPr>
          <w:ilvl w:val="0"/>
          <w:numId w:val="1"/>
        </w:numPr>
        <w:snapToGrid w:val="0"/>
        <w:spacing w:line="520" w:lineRule="exact"/>
        <w:jc w:val="lef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项目名称：团体意外保险</w:t>
      </w:r>
    </w:p>
    <w:p>
      <w:pPr>
        <w:adjustRightInd w:val="0"/>
        <w:snapToGrid w:val="0"/>
        <w:spacing w:line="530" w:lineRule="exact"/>
        <w:ind w:firstLine="648"/>
        <w:jc w:val="lef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项目金额</w:t>
      </w:r>
      <w:r>
        <w:rPr>
          <w:rFonts w:ascii="仿宋_GB2312" w:hAnsi="仿宋" w:eastAsia="仿宋_GB2312"/>
          <w:bCs/>
          <w:sz w:val="32"/>
          <w:szCs w:val="32"/>
        </w:rPr>
        <w:t>： 366元/人</w:t>
      </w:r>
      <w:r>
        <w:rPr>
          <w:rFonts w:hint="eastAsia" w:ascii="仿宋_GB2312" w:hAnsi="仿宋" w:eastAsia="仿宋_GB2312"/>
          <w:bCs/>
          <w:sz w:val="32"/>
          <w:szCs w:val="32"/>
        </w:rPr>
        <w:t>*</w:t>
      </w:r>
      <w:r>
        <w:rPr>
          <w:rFonts w:ascii="仿宋_GB2312" w:hAnsi="仿宋" w:eastAsia="仿宋_GB2312"/>
          <w:bCs/>
          <w:sz w:val="32"/>
          <w:szCs w:val="32"/>
        </w:rPr>
        <w:t>37人</w:t>
      </w:r>
      <w:r>
        <w:rPr>
          <w:rFonts w:hint="eastAsia" w:ascii="仿宋_GB2312" w:hAnsi="仿宋" w:eastAsia="仿宋_GB2312"/>
          <w:bCs/>
          <w:sz w:val="32"/>
          <w:szCs w:val="32"/>
        </w:rPr>
        <w:t>*</w:t>
      </w:r>
      <w:r>
        <w:rPr>
          <w:rFonts w:ascii="仿宋_GB2312" w:hAnsi="仿宋" w:eastAsia="仿宋_GB2312"/>
          <w:bCs/>
          <w:sz w:val="32"/>
          <w:szCs w:val="32"/>
        </w:rPr>
        <w:t>3</w:t>
      </w:r>
      <w:r>
        <w:rPr>
          <w:rFonts w:hint="eastAsia" w:ascii="仿宋_GB2312" w:hAnsi="仿宋" w:eastAsia="仿宋_GB2312"/>
          <w:bCs/>
          <w:sz w:val="32"/>
          <w:szCs w:val="32"/>
        </w:rPr>
        <w:t>三年，</w:t>
      </w:r>
      <w:r>
        <w:rPr>
          <w:rFonts w:ascii="仿宋_GB2312" w:hAnsi="仿宋" w:eastAsia="仿宋_GB2312"/>
          <w:bCs/>
          <w:sz w:val="32"/>
          <w:szCs w:val="32"/>
        </w:rPr>
        <w:t>合计40626</w:t>
      </w:r>
      <w:r>
        <w:rPr>
          <w:rFonts w:hint="eastAsia" w:ascii="仿宋_GB2312" w:hAnsi="仿宋" w:eastAsia="仿宋_GB2312"/>
          <w:bCs/>
          <w:sz w:val="32"/>
          <w:szCs w:val="32"/>
        </w:rPr>
        <w:t>元。</w:t>
      </w:r>
    </w:p>
    <w:p>
      <w:pPr>
        <w:widowControl/>
        <w:numPr>
          <w:ilvl w:val="0"/>
          <w:numId w:val="1"/>
        </w:numPr>
        <w:snapToGrid w:val="0"/>
        <w:spacing w:line="520" w:lineRule="exact"/>
        <w:jc w:val="lef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供应商资格：</w:t>
      </w:r>
    </w:p>
    <w:p>
      <w:pPr>
        <w:widowControl/>
        <w:tabs>
          <w:tab w:val="left" w:pos="420"/>
        </w:tabs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（一）供应商应具备《政府采购法》第二十二条规定的条件；</w:t>
      </w:r>
    </w:p>
    <w:p>
      <w:pPr>
        <w:widowControl/>
        <w:tabs>
          <w:tab w:val="left" w:pos="420"/>
        </w:tabs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（二）投标人必须是中华人民共和国境内注册的企业法人，</w:t>
      </w:r>
      <w:r>
        <w:fldChar w:fldCharType="begin"/>
      </w:r>
      <w:r>
        <w:instrText xml:space="preserve"> HYPERLINK "http://www.baidu.com/s?wd=%E4%BC%81%E4%B8%9A%E8%90%A5%E4%B8%9A%E6%89%A7%E7%85%A7&amp;hl_tag=textlink&amp;tn=SE_hldp01350_v6v6zkg6" \t "_blank" </w:instrText>
      </w:r>
      <w:r>
        <w:fldChar w:fldCharType="separate"/>
      </w:r>
      <w:r>
        <w:rPr>
          <w:rFonts w:ascii="仿宋_GB2312" w:hAnsi="仿宋" w:eastAsia="仿宋_GB2312"/>
          <w:bCs/>
          <w:sz w:val="32"/>
          <w:szCs w:val="32"/>
        </w:rPr>
        <w:t>企业营业执照</w:t>
      </w:r>
      <w:r>
        <w:rPr>
          <w:rFonts w:ascii="仿宋_GB2312" w:hAnsi="仿宋" w:eastAsia="仿宋_GB2312"/>
          <w:bCs/>
          <w:sz w:val="32"/>
          <w:szCs w:val="32"/>
        </w:rPr>
        <w:fldChar w:fldCharType="end"/>
      </w:r>
      <w:r>
        <w:rPr>
          <w:rFonts w:ascii="仿宋_GB2312" w:hAnsi="仿宋" w:eastAsia="仿宋_GB2312"/>
          <w:bCs/>
          <w:sz w:val="32"/>
          <w:szCs w:val="32"/>
        </w:rPr>
        <w:t>和税务登记证及</w:t>
      </w:r>
      <w:r>
        <w:fldChar w:fldCharType="begin"/>
      </w:r>
      <w:r>
        <w:instrText xml:space="preserve"> HYPERLINK "http://www.baidu.com/s?wd=%E7%BB%84%E7%BB%87%E6%9C%BA%E6%9E%84%E4%BB%A3%E7%A0%81%E8%AF%81&amp;hl_tag=textlink&amp;tn=SE_hldp01350_v6v6zkg6" \t "_blank" </w:instrText>
      </w:r>
      <w:r>
        <w:fldChar w:fldCharType="separate"/>
      </w:r>
      <w:r>
        <w:rPr>
          <w:rFonts w:ascii="仿宋_GB2312" w:hAnsi="仿宋" w:eastAsia="仿宋_GB2312"/>
          <w:bCs/>
          <w:sz w:val="32"/>
          <w:szCs w:val="32"/>
        </w:rPr>
        <w:t>组织机构代码证</w:t>
      </w:r>
      <w:r>
        <w:rPr>
          <w:rFonts w:ascii="仿宋_GB2312" w:hAnsi="仿宋" w:eastAsia="仿宋_GB2312"/>
          <w:bCs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bCs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napToGrid w:val="0"/>
        <w:spacing w:line="52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服务项目内容</w:t>
      </w:r>
      <w:r>
        <w:rPr>
          <w:rFonts w:ascii="仿宋" w:hAnsi="仿宋" w:eastAsia="仿宋" w:cs="宋体"/>
          <w:kern w:val="0"/>
          <w:sz w:val="32"/>
          <w:szCs w:val="32"/>
        </w:rPr>
        <w:t>及需求</w:t>
      </w:r>
    </w:p>
    <w:p>
      <w:pPr>
        <w:widowControl/>
        <w:snapToGrid w:val="0"/>
        <w:spacing w:line="520" w:lineRule="exact"/>
        <w:ind w:left="602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（一）服务项目：</w:t>
      </w:r>
    </w:p>
    <w:tbl>
      <w:tblPr>
        <w:tblStyle w:val="4"/>
        <w:tblW w:w="81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253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保险责任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保额（元）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意外伤害（身故、残疾）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10万元/人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意外伤害医疗(门诊、住院)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2万元/人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意外伤害住院补贴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20元/天</w:t>
            </w:r>
          </w:p>
        </w:tc>
      </w:tr>
    </w:tbl>
    <w:p>
      <w:pPr>
        <w:widowControl/>
        <w:snapToGrid w:val="0"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（二）服务项目要求：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1</w:t>
      </w:r>
      <w:r>
        <w:rPr>
          <w:rFonts w:ascii="仿宋_GB2312" w:hAnsi="仿宋" w:eastAsia="仿宋_GB2312"/>
          <w:bCs/>
          <w:sz w:val="32"/>
          <w:szCs w:val="32"/>
        </w:rPr>
        <w:t>.</w:t>
      </w:r>
      <w:r>
        <w:rPr>
          <w:rFonts w:hint="eastAsia" w:ascii="仿宋_GB2312" w:hAnsi="仿宋" w:eastAsia="仿宋_GB2312"/>
          <w:bCs/>
          <w:sz w:val="32"/>
          <w:szCs w:val="32"/>
        </w:rPr>
        <w:t>2</w:t>
      </w:r>
      <w:r>
        <w:rPr>
          <w:rFonts w:ascii="仿宋_GB2312" w:hAnsi="仿宋" w:eastAsia="仿宋_GB2312"/>
          <w:bCs/>
          <w:sz w:val="32"/>
          <w:szCs w:val="32"/>
        </w:rPr>
        <w:t>4小时全</w:t>
      </w:r>
      <w:r>
        <w:rPr>
          <w:rFonts w:hint="eastAsia" w:ascii="仿宋_GB2312" w:hAnsi="仿宋" w:eastAsia="仿宋_GB2312"/>
          <w:bCs/>
          <w:sz w:val="32"/>
          <w:szCs w:val="32"/>
        </w:rPr>
        <w:t>国</w:t>
      </w:r>
      <w:r>
        <w:rPr>
          <w:rFonts w:ascii="仿宋_GB2312" w:hAnsi="仿宋" w:eastAsia="仿宋_GB2312"/>
          <w:bCs/>
          <w:sz w:val="32"/>
          <w:szCs w:val="32"/>
        </w:rPr>
        <w:t>承担保险风险</w:t>
      </w:r>
      <w:r>
        <w:rPr>
          <w:rFonts w:hint="eastAsia" w:ascii="仿宋_GB2312" w:hAnsi="仿宋" w:eastAsia="仿宋_GB2312"/>
          <w:bCs/>
          <w:sz w:val="32"/>
          <w:szCs w:val="32"/>
        </w:rPr>
        <w:t>，</w:t>
      </w:r>
      <w:r>
        <w:rPr>
          <w:rFonts w:ascii="仿宋_GB2312" w:hAnsi="仿宋" w:eastAsia="仿宋_GB2312"/>
          <w:bCs/>
          <w:sz w:val="32"/>
          <w:szCs w:val="32"/>
        </w:rPr>
        <w:t>100</w:t>
      </w:r>
      <w:r>
        <w:rPr>
          <w:rFonts w:hint="eastAsia" w:ascii="仿宋" w:hAnsi="仿宋" w:eastAsia="仿宋"/>
          <w:bCs/>
          <w:sz w:val="32"/>
          <w:szCs w:val="32"/>
        </w:rPr>
        <w:t>％给</w:t>
      </w:r>
      <w:r>
        <w:rPr>
          <w:rFonts w:ascii="仿宋" w:hAnsi="仿宋" w:eastAsia="仿宋"/>
          <w:bCs/>
          <w:sz w:val="32"/>
          <w:szCs w:val="32"/>
        </w:rPr>
        <w:t>付。</w:t>
      </w:r>
    </w:p>
    <w:p>
      <w:pPr>
        <w:widowControl/>
        <w:tabs>
          <w:tab w:val="left" w:pos="420"/>
        </w:tabs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2</w:t>
      </w:r>
      <w:r>
        <w:rPr>
          <w:rFonts w:ascii="仿宋_GB2312" w:hAnsi="仿宋" w:eastAsia="仿宋_GB2312"/>
          <w:bCs/>
          <w:sz w:val="32"/>
          <w:szCs w:val="32"/>
        </w:rPr>
        <w:t>.</w:t>
      </w:r>
      <w:r>
        <w:rPr>
          <w:rFonts w:hint="eastAsia" w:ascii="仿宋_GB2312" w:hAnsi="仿宋" w:eastAsia="仿宋_GB2312"/>
          <w:bCs/>
          <w:sz w:val="32"/>
          <w:szCs w:val="32"/>
        </w:rPr>
        <w:t>身故：给付被保险人</w:t>
      </w:r>
      <w:r>
        <w:rPr>
          <w:rFonts w:hint="eastAsia" w:ascii="仿宋" w:hAnsi="仿宋" w:eastAsia="仿宋"/>
          <w:bCs/>
          <w:sz w:val="24"/>
        </w:rPr>
        <w:t>≥</w:t>
      </w:r>
      <w:r>
        <w:rPr>
          <w:rFonts w:hint="eastAsia" w:ascii="仿宋_GB2312" w:hAnsi="仿宋" w:eastAsia="仿宋_GB2312"/>
          <w:bCs/>
          <w:sz w:val="32"/>
          <w:szCs w:val="32"/>
        </w:rPr>
        <w:t>10万元/人身故保险金；</w:t>
      </w:r>
    </w:p>
    <w:p>
      <w:pPr>
        <w:widowControl/>
        <w:tabs>
          <w:tab w:val="left" w:pos="420"/>
        </w:tabs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3</w:t>
      </w:r>
      <w:r>
        <w:rPr>
          <w:rFonts w:ascii="仿宋_GB2312" w:hAnsi="仿宋" w:eastAsia="仿宋_GB2312"/>
          <w:bCs/>
          <w:sz w:val="32"/>
          <w:szCs w:val="32"/>
        </w:rPr>
        <w:t>.</w:t>
      </w:r>
      <w:r>
        <w:rPr>
          <w:rFonts w:hint="eastAsia" w:ascii="仿宋_GB2312" w:hAnsi="仿宋" w:eastAsia="仿宋_GB2312"/>
          <w:bCs/>
          <w:sz w:val="32"/>
          <w:szCs w:val="32"/>
        </w:rPr>
        <w:t>残疾、烧烫伤等：根据“残疾等级”给付伤残保险金；</w:t>
      </w:r>
      <w:r>
        <w:rPr>
          <w:rFonts w:ascii="仿宋_GB2312" w:hAnsi="仿宋" w:eastAsia="仿宋_GB2312"/>
          <w:bCs/>
          <w:sz w:val="32"/>
          <w:szCs w:val="32"/>
        </w:rPr>
        <w:t xml:space="preserve"> </w:t>
      </w:r>
    </w:p>
    <w:p>
      <w:pPr>
        <w:widowControl/>
        <w:tabs>
          <w:tab w:val="left" w:pos="420"/>
        </w:tabs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残疾等级与保额给付比例表 </w:t>
      </w:r>
    </w:p>
    <w:tbl>
      <w:tblPr>
        <w:tblStyle w:val="4"/>
        <w:tblW w:w="4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="640" w:firstLineChars="200"/>
              <w:jc w:val="left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 xml:space="preserve">残疾等级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="640" w:firstLineChars="200"/>
              <w:jc w:val="left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 xml:space="preserve">比例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="480" w:firstLineChars="200"/>
              <w:jc w:val="left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ascii="仿宋_GB2312" w:hAnsi="仿宋" w:eastAsia="仿宋_GB2312"/>
                <w:bCs/>
                <w:sz w:val="24"/>
              </w:rPr>
              <w:t xml:space="preserve">一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="480" w:firstLineChars="200"/>
              <w:jc w:val="left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二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="480" w:firstLineChars="200"/>
              <w:jc w:val="left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三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="480" w:firstLineChars="200"/>
              <w:jc w:val="left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四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="480" w:firstLineChars="200"/>
              <w:jc w:val="left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五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="480" w:firstLineChars="200"/>
              <w:jc w:val="left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六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="480" w:firstLineChars="200"/>
              <w:jc w:val="left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七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="480" w:firstLineChars="200"/>
              <w:jc w:val="left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八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="480" w:firstLineChars="200"/>
              <w:jc w:val="left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0.5%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="480" w:firstLineChars="200"/>
              <w:jc w:val="left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0.1%</w:t>
            </w:r>
          </w:p>
        </w:tc>
      </w:tr>
    </w:tbl>
    <w:p>
      <w:pPr>
        <w:widowControl/>
        <w:tabs>
          <w:tab w:val="left" w:pos="420"/>
        </w:tabs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bCs/>
          <w:sz w:val="24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烧伤程度与保额给付比例表</w:t>
      </w:r>
      <w:r>
        <w:rPr>
          <w:rFonts w:hint="eastAsia" w:ascii="仿宋_GB2312" w:hAnsi="仿宋" w:eastAsia="仿宋_GB2312"/>
          <w:bCs/>
          <w:sz w:val="24"/>
        </w:rPr>
        <w:t xml:space="preserve"> </w:t>
      </w:r>
    </w:p>
    <w:tbl>
      <w:tblPr>
        <w:tblStyle w:val="4"/>
        <w:tblW w:w="9356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652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类别</w:t>
            </w:r>
          </w:p>
        </w:tc>
        <w:tc>
          <w:tcPr>
            <w:tcW w:w="6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烧伤程度及烧伤面积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left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被保险人年龄6</w:t>
            </w:r>
            <w:r>
              <w:rPr>
                <w:rFonts w:ascii="仿宋_GB2312" w:hAnsi="仿宋" w:eastAsia="仿宋_GB2312"/>
                <w:bCs/>
                <w:sz w:val="24"/>
              </w:rPr>
              <w:t>5岁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以下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left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Ⅲ度烧伤面积在 2% （不含） -10 ％（含）之间的烧伤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="480" w:firstLineChars="200"/>
              <w:jc w:val="left"/>
              <w:rPr>
                <w:rFonts w:ascii="仿宋_GB2312" w:hAnsi="仿宋" w:eastAsia="仿宋_GB2312"/>
                <w:bCs/>
                <w:sz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left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Ⅲ度烧伤面积在 10 ％（不含） -20 ％（含）之间的烧伤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="480" w:firstLineChars="200"/>
              <w:jc w:val="left"/>
              <w:rPr>
                <w:rFonts w:ascii="仿宋_GB2312" w:hAnsi="仿宋" w:eastAsia="仿宋_GB2312"/>
                <w:bCs/>
                <w:sz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left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Ⅲ度烧伤面积在 20 ％（不含）以上的烧伤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100%</w:t>
            </w:r>
          </w:p>
        </w:tc>
      </w:tr>
    </w:tbl>
    <w:p>
      <w:pPr>
        <w:widowControl/>
        <w:tabs>
          <w:tab w:val="left" w:pos="420"/>
        </w:tabs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4</w:t>
      </w:r>
      <w:r>
        <w:rPr>
          <w:rFonts w:ascii="仿宋_GB2312" w:hAnsi="仿宋" w:eastAsia="仿宋_GB2312"/>
          <w:bCs/>
          <w:sz w:val="32"/>
          <w:szCs w:val="32"/>
        </w:rPr>
        <w:t>.</w:t>
      </w:r>
      <w:r>
        <w:rPr>
          <w:rFonts w:hint="eastAsia" w:ascii="仿宋_GB2312" w:hAnsi="仿宋" w:eastAsia="仿宋_GB2312"/>
          <w:bCs/>
          <w:sz w:val="32"/>
          <w:szCs w:val="32"/>
        </w:rPr>
        <w:t>门诊或住院所用医疗费：对每次事故所支出的合理医疗费用（免赔额为100元）后在</w:t>
      </w:r>
      <w:r>
        <w:rPr>
          <w:rFonts w:hint="eastAsia" w:ascii="仿宋" w:hAnsi="仿宋" w:eastAsia="仿宋"/>
          <w:bCs/>
          <w:sz w:val="24"/>
        </w:rPr>
        <w:t>≥</w:t>
      </w:r>
      <w:r>
        <w:rPr>
          <w:rFonts w:hint="eastAsia" w:ascii="仿宋_GB2312" w:hAnsi="仿宋" w:eastAsia="仿宋_GB2312"/>
          <w:bCs/>
          <w:sz w:val="32"/>
          <w:szCs w:val="32"/>
        </w:rPr>
        <w:t>2万元/人给付医疗费；</w:t>
      </w:r>
    </w:p>
    <w:p>
      <w:pPr>
        <w:widowControl/>
        <w:tabs>
          <w:tab w:val="left" w:pos="420"/>
        </w:tabs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5</w:t>
      </w:r>
      <w:r>
        <w:rPr>
          <w:rFonts w:ascii="仿宋_GB2312" w:hAnsi="仿宋" w:eastAsia="仿宋_GB2312"/>
          <w:bCs/>
          <w:sz w:val="32"/>
          <w:szCs w:val="32"/>
        </w:rPr>
        <w:t>.</w:t>
      </w:r>
      <w:r>
        <w:rPr>
          <w:rFonts w:hint="eastAsia" w:ascii="仿宋_GB2312" w:hAnsi="仿宋" w:eastAsia="仿宋_GB2312"/>
          <w:bCs/>
          <w:sz w:val="32"/>
          <w:szCs w:val="32"/>
        </w:rPr>
        <w:t>住院：按实际住院天数以</w:t>
      </w:r>
      <w:r>
        <w:rPr>
          <w:rFonts w:hint="eastAsia" w:ascii="仿宋" w:hAnsi="仿宋" w:eastAsia="仿宋"/>
          <w:bCs/>
          <w:sz w:val="24"/>
        </w:rPr>
        <w:t>≥</w:t>
      </w:r>
      <w:r>
        <w:rPr>
          <w:rFonts w:ascii="仿宋_GB2312" w:hAnsi="仿宋" w:eastAsia="仿宋_GB2312"/>
          <w:bCs/>
          <w:sz w:val="32"/>
          <w:szCs w:val="32"/>
        </w:rPr>
        <w:t>2</w:t>
      </w:r>
      <w:r>
        <w:rPr>
          <w:rFonts w:hint="eastAsia" w:ascii="仿宋_GB2312" w:hAnsi="仿宋" w:eastAsia="仿宋_GB2312"/>
          <w:bCs/>
          <w:sz w:val="32"/>
          <w:szCs w:val="32"/>
        </w:rPr>
        <w:t>0元/天的标准给予住院补贴，全年给付不低于180天；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6</w:t>
      </w:r>
      <w:r>
        <w:rPr>
          <w:rFonts w:ascii="仿宋_GB2312" w:hAnsi="仿宋" w:eastAsia="仿宋_GB2312"/>
          <w:bCs/>
          <w:sz w:val="32"/>
          <w:szCs w:val="32"/>
        </w:rPr>
        <w:t>.</w:t>
      </w:r>
      <w:r>
        <w:rPr>
          <w:rFonts w:hint="eastAsia" w:ascii="仿宋_GB2312" w:hAnsi="仿宋" w:eastAsia="仿宋_GB2312"/>
          <w:bCs/>
          <w:sz w:val="32"/>
          <w:szCs w:val="32"/>
        </w:rPr>
        <w:t>被保期间内</w:t>
      </w:r>
      <w:r>
        <w:rPr>
          <w:rFonts w:ascii="仿宋_GB2312" w:hAnsi="仿宋" w:eastAsia="仿宋_GB2312"/>
          <w:bCs/>
          <w:sz w:val="32"/>
          <w:szCs w:val="32"/>
        </w:rPr>
        <w:t>，</w:t>
      </w:r>
      <w:r>
        <w:rPr>
          <w:rFonts w:hint="eastAsia" w:ascii="仿宋_GB2312" w:hAnsi="仿宋" w:eastAsia="仿宋_GB2312"/>
          <w:bCs/>
          <w:sz w:val="32"/>
          <w:szCs w:val="32"/>
        </w:rPr>
        <w:t>治安值班员人员变动后，</w:t>
      </w:r>
      <w:r>
        <w:rPr>
          <w:rFonts w:ascii="仿宋_GB2312" w:hAnsi="仿宋" w:eastAsia="仿宋_GB2312"/>
          <w:bCs/>
          <w:sz w:val="32"/>
          <w:szCs w:val="32"/>
        </w:rPr>
        <w:t>提供</w:t>
      </w:r>
      <w:r>
        <w:rPr>
          <w:rFonts w:hint="eastAsia" w:ascii="仿宋_GB2312" w:hAnsi="仿宋" w:eastAsia="仿宋_GB2312"/>
          <w:bCs/>
          <w:sz w:val="32"/>
          <w:szCs w:val="32"/>
        </w:rPr>
        <w:t>离职</w:t>
      </w:r>
      <w:r>
        <w:rPr>
          <w:rFonts w:ascii="仿宋_GB2312" w:hAnsi="仿宋" w:eastAsia="仿宋_GB2312"/>
          <w:bCs/>
          <w:sz w:val="32"/>
          <w:szCs w:val="32"/>
        </w:rPr>
        <w:t>和新</w:t>
      </w:r>
      <w:r>
        <w:rPr>
          <w:rFonts w:hint="eastAsia" w:ascii="仿宋_GB2312" w:hAnsi="仿宋" w:eastAsia="仿宋_GB2312"/>
          <w:bCs/>
          <w:sz w:val="32"/>
          <w:szCs w:val="32"/>
        </w:rPr>
        <w:t>入职人员身份证复印件</w:t>
      </w:r>
      <w:r>
        <w:rPr>
          <w:rFonts w:ascii="仿宋_GB2312" w:hAnsi="仿宋" w:eastAsia="仿宋_GB2312"/>
          <w:bCs/>
          <w:sz w:val="32"/>
          <w:szCs w:val="32"/>
        </w:rPr>
        <w:t>进行</w:t>
      </w:r>
      <w:r>
        <w:rPr>
          <w:rFonts w:hint="eastAsia" w:ascii="仿宋_GB2312" w:hAnsi="仿宋" w:eastAsia="仿宋_GB2312"/>
          <w:bCs/>
          <w:sz w:val="32"/>
          <w:szCs w:val="32"/>
        </w:rPr>
        <w:t>备案，</w:t>
      </w:r>
      <w:r>
        <w:rPr>
          <w:rFonts w:ascii="仿宋_GB2312" w:hAnsi="仿宋" w:eastAsia="仿宋_GB2312"/>
          <w:bCs/>
          <w:sz w:val="32"/>
          <w:szCs w:val="32"/>
        </w:rPr>
        <w:t>随时</w:t>
      </w:r>
      <w:r>
        <w:rPr>
          <w:rFonts w:hint="eastAsia" w:ascii="仿宋_GB2312" w:hAnsi="仿宋" w:eastAsia="仿宋_GB2312"/>
          <w:bCs/>
          <w:sz w:val="32"/>
          <w:szCs w:val="32"/>
        </w:rPr>
        <w:t>自行调整</w:t>
      </w:r>
      <w:r>
        <w:rPr>
          <w:rFonts w:ascii="仿宋_GB2312" w:hAnsi="仿宋" w:eastAsia="仿宋_GB2312"/>
          <w:bCs/>
          <w:sz w:val="32"/>
          <w:szCs w:val="32"/>
        </w:rPr>
        <w:t>人员</w:t>
      </w:r>
      <w:r>
        <w:rPr>
          <w:rFonts w:hint="eastAsia" w:ascii="仿宋_GB2312" w:hAnsi="仿宋" w:eastAsia="仿宋_GB2312"/>
          <w:bCs/>
          <w:sz w:val="32"/>
          <w:szCs w:val="32"/>
        </w:rPr>
        <w:t>。</w:t>
      </w:r>
    </w:p>
    <w:p>
      <w:pPr>
        <w:adjustRightInd w:val="0"/>
        <w:snapToGrid w:val="0"/>
        <w:spacing w:line="530" w:lineRule="exact"/>
        <w:ind w:firstLine="648"/>
        <w:jc w:val="lef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四</w:t>
      </w:r>
      <w:r>
        <w:rPr>
          <w:rFonts w:ascii="仿宋_GB2312" w:hAnsi="仿宋" w:eastAsia="仿宋_GB2312"/>
          <w:bCs/>
          <w:sz w:val="32"/>
          <w:szCs w:val="32"/>
        </w:rPr>
        <w:t>、</w:t>
      </w:r>
      <w:r>
        <w:rPr>
          <w:rFonts w:hint="eastAsia" w:ascii="仿宋_GB2312" w:hAnsi="仿宋" w:eastAsia="仿宋_GB2312"/>
          <w:bCs/>
          <w:sz w:val="32"/>
          <w:szCs w:val="32"/>
        </w:rPr>
        <w:t>其他</w:t>
      </w:r>
    </w:p>
    <w:p>
      <w:pPr>
        <w:adjustRightInd w:val="0"/>
        <w:snapToGrid w:val="0"/>
        <w:spacing w:line="530" w:lineRule="exact"/>
        <w:ind w:firstLine="648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经评审</w:t>
      </w:r>
      <w:r>
        <w:rPr>
          <w:rFonts w:ascii="仿宋" w:hAnsi="仿宋" w:eastAsia="仿宋"/>
          <w:sz w:val="32"/>
        </w:rPr>
        <w:t>确定</w:t>
      </w:r>
      <w:r>
        <w:rPr>
          <w:rFonts w:hint="eastAsia" w:ascii="仿宋" w:hAnsi="仿宋" w:eastAsia="仿宋"/>
          <w:sz w:val="32"/>
        </w:rPr>
        <w:t>的</w:t>
      </w:r>
      <w:r>
        <w:rPr>
          <w:rFonts w:ascii="仿宋" w:hAnsi="仿宋" w:eastAsia="仿宋"/>
          <w:sz w:val="32"/>
        </w:rPr>
        <w:t>投保</w:t>
      </w:r>
      <w:r>
        <w:rPr>
          <w:rFonts w:hint="eastAsia" w:ascii="仿宋" w:hAnsi="仿宋" w:eastAsia="仿宋"/>
          <w:sz w:val="32"/>
        </w:rPr>
        <w:t>合作</w:t>
      </w:r>
      <w:r>
        <w:rPr>
          <w:rFonts w:ascii="仿宋" w:hAnsi="仿宋" w:eastAsia="仿宋"/>
          <w:sz w:val="32"/>
        </w:rPr>
        <w:t>单位</w:t>
      </w:r>
      <w:r>
        <w:rPr>
          <w:rFonts w:hint="eastAsia" w:ascii="仿宋" w:hAnsi="仿宋" w:eastAsia="仿宋"/>
          <w:sz w:val="32"/>
        </w:rPr>
        <w:t>，学院与</w:t>
      </w:r>
      <w:r>
        <w:rPr>
          <w:rFonts w:ascii="仿宋" w:hAnsi="仿宋" w:eastAsia="仿宋"/>
          <w:sz w:val="32"/>
        </w:rPr>
        <w:t>投保</w:t>
      </w:r>
      <w:r>
        <w:rPr>
          <w:rFonts w:hint="eastAsia" w:ascii="仿宋" w:hAnsi="仿宋" w:eastAsia="仿宋"/>
          <w:sz w:val="32"/>
        </w:rPr>
        <w:t>合作</w:t>
      </w:r>
      <w:r>
        <w:rPr>
          <w:rFonts w:ascii="仿宋" w:hAnsi="仿宋" w:eastAsia="仿宋"/>
          <w:sz w:val="32"/>
        </w:rPr>
        <w:t>单位签订</w:t>
      </w:r>
      <w:r>
        <w:rPr>
          <w:rFonts w:hint="eastAsia" w:ascii="仿宋" w:hAnsi="仿宋" w:eastAsia="仿宋"/>
          <w:sz w:val="32"/>
        </w:rPr>
        <w:t>三年</w:t>
      </w:r>
      <w:r>
        <w:rPr>
          <w:rFonts w:ascii="仿宋" w:hAnsi="仿宋" w:eastAsia="仿宋"/>
          <w:sz w:val="32"/>
        </w:rPr>
        <w:t>投保合同</w:t>
      </w:r>
      <w:r>
        <w:rPr>
          <w:rFonts w:hint="eastAsia" w:ascii="仿宋" w:hAnsi="仿宋" w:eastAsia="仿宋"/>
          <w:sz w:val="32"/>
        </w:rPr>
        <w:t>，</w:t>
      </w:r>
      <w:r>
        <w:rPr>
          <w:rFonts w:ascii="仿宋" w:hAnsi="仿宋" w:eastAsia="仿宋"/>
          <w:sz w:val="32"/>
        </w:rPr>
        <w:t>每</w:t>
      </w:r>
      <w:r>
        <w:rPr>
          <w:rFonts w:hint="eastAsia" w:ascii="仿宋" w:hAnsi="仿宋" w:eastAsia="仿宋"/>
          <w:sz w:val="32"/>
        </w:rPr>
        <w:t>一</w:t>
      </w:r>
      <w:r>
        <w:rPr>
          <w:rFonts w:ascii="仿宋" w:hAnsi="仿宋" w:eastAsia="仿宋"/>
          <w:sz w:val="32"/>
        </w:rPr>
        <w:t>年根据</w:t>
      </w:r>
      <w:r>
        <w:rPr>
          <w:rFonts w:hint="eastAsia" w:ascii="仿宋_GB2312" w:hAnsi="仿宋" w:eastAsia="仿宋_GB2312"/>
          <w:bCs/>
          <w:sz w:val="32"/>
          <w:szCs w:val="32"/>
        </w:rPr>
        <w:t>治安值班员的实际</w:t>
      </w:r>
      <w:r>
        <w:rPr>
          <w:rFonts w:ascii="仿宋_GB2312" w:hAnsi="仿宋" w:eastAsia="仿宋_GB2312"/>
          <w:bCs/>
          <w:sz w:val="32"/>
          <w:szCs w:val="32"/>
        </w:rPr>
        <w:t>人数</w:t>
      </w:r>
      <w:r>
        <w:rPr>
          <w:rFonts w:hint="eastAsia" w:ascii="仿宋_GB2312" w:hAnsi="仿宋" w:eastAsia="仿宋_GB2312"/>
          <w:bCs/>
          <w:sz w:val="32"/>
          <w:szCs w:val="32"/>
        </w:rPr>
        <w:t>购买团体意外险并</w:t>
      </w:r>
      <w:r>
        <w:rPr>
          <w:rFonts w:ascii="仿宋_GB2312" w:hAnsi="仿宋" w:eastAsia="仿宋_GB2312"/>
          <w:bCs/>
          <w:sz w:val="32"/>
          <w:szCs w:val="32"/>
        </w:rPr>
        <w:t>凭借发票付款</w:t>
      </w:r>
      <w:r>
        <w:rPr>
          <w:rFonts w:hint="eastAsia" w:ascii="仿宋_GB2312" w:hAnsi="仿宋" w:eastAsia="仿宋_GB2312"/>
          <w:bCs/>
          <w:sz w:val="32"/>
          <w:szCs w:val="32"/>
        </w:rPr>
        <w:t>。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" w:eastAsia="仿宋_GB2312"/>
          <w:bCs/>
          <w:sz w:val="32"/>
          <w:szCs w:val="32"/>
        </w:rPr>
        <w:sectPr>
          <w:pgSz w:w="11906" w:h="16838"/>
          <w:pgMar w:top="1701" w:right="1588" w:bottom="1701" w:left="1588" w:header="851" w:footer="992" w:gutter="0"/>
          <w:cols w:space="720" w:num="1"/>
          <w:docGrid w:linePitch="319" w:charSpace="0"/>
        </w:sectPr>
      </w:pPr>
    </w:p>
    <w:tbl>
      <w:tblPr>
        <w:tblStyle w:val="4"/>
        <w:tblW w:w="141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133"/>
        <w:gridCol w:w="709"/>
        <w:gridCol w:w="6684"/>
        <w:gridCol w:w="992"/>
        <w:gridCol w:w="829"/>
        <w:gridCol w:w="709"/>
        <w:gridCol w:w="567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2" w:type="dxa"/>
          <w:trHeight w:val="776" w:hRule="atLeast"/>
          <w:jc w:val="center"/>
        </w:trPr>
        <w:tc>
          <w:tcPr>
            <w:tcW w:w="1313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服务评分标准（100分）</w:t>
            </w:r>
          </w:p>
          <w:p>
            <w:pPr>
              <w:widowControl/>
              <w:ind w:firstLine="600" w:firstLineChars="200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单位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：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 xml:space="preserve">                                         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 xml:space="preserve">         评标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日期：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 xml:space="preserve">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序号</w:t>
            </w:r>
          </w:p>
        </w:tc>
        <w:tc>
          <w:tcPr>
            <w:tcW w:w="2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评审项目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分数</w:t>
            </w:r>
          </w:p>
        </w:tc>
        <w:tc>
          <w:tcPr>
            <w:tcW w:w="66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评议内容</w:t>
            </w: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评分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</w:tc>
        <w:tc>
          <w:tcPr>
            <w:tcW w:w="6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优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中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差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1</w:t>
            </w:r>
          </w:p>
        </w:tc>
        <w:tc>
          <w:tcPr>
            <w:tcW w:w="21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资质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15</w:t>
            </w:r>
          </w:p>
        </w:tc>
        <w:tc>
          <w:tcPr>
            <w:tcW w:w="66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具有独立法人资格和保险业资质证书；</w:t>
            </w:r>
          </w:p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证书齐全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为“优”；证书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不齐全为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 xml:space="preserve">“差”。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2</w:t>
            </w:r>
          </w:p>
        </w:tc>
        <w:tc>
          <w:tcPr>
            <w:tcW w:w="21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意外伤害  (身故残疾)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25</w:t>
            </w:r>
          </w:p>
        </w:tc>
        <w:tc>
          <w:tcPr>
            <w:tcW w:w="66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&lt;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10万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元为“差”；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 xml:space="preserve">10万元为“中”；    </w:t>
            </w:r>
          </w:p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20万元为“良”；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30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万元为“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优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”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。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19-25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9-18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1-8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3</w:t>
            </w:r>
          </w:p>
        </w:tc>
        <w:tc>
          <w:tcPr>
            <w:tcW w:w="21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意外伤害医疗(门诊、住院)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25</w:t>
            </w:r>
          </w:p>
        </w:tc>
        <w:tc>
          <w:tcPr>
            <w:tcW w:w="66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&lt;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2万元为“差”；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2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万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元为“中”；</w:t>
            </w:r>
          </w:p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3万元为“良”；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≥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4万元为“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优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”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。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19-25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9-18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1-8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4</w:t>
            </w:r>
          </w:p>
        </w:tc>
        <w:tc>
          <w:tcPr>
            <w:tcW w:w="21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意外伤害   住院补贴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25</w:t>
            </w:r>
          </w:p>
        </w:tc>
        <w:tc>
          <w:tcPr>
            <w:tcW w:w="66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&lt;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20元为“差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”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；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2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0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元为“中”；</w:t>
            </w:r>
          </w:p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3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0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元为“良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”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；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4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0元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为“优”。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19-25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9-18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1-8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5</w:t>
            </w:r>
          </w:p>
        </w:tc>
        <w:tc>
          <w:tcPr>
            <w:tcW w:w="21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理赔时率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10</w:t>
            </w:r>
          </w:p>
        </w:tc>
        <w:tc>
          <w:tcPr>
            <w:tcW w:w="66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被保险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人提供理赔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所需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资料齐全后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，完成理赔手续并赔付：</w:t>
            </w:r>
          </w:p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超过1</w:t>
            </w:r>
            <w:r>
              <w:rPr>
                <w:rFonts w:ascii="仿宋" w:hAnsi="仿宋" w:eastAsia="仿宋"/>
                <w:bCs/>
                <w:sz w:val="30"/>
                <w:szCs w:val="30"/>
              </w:rPr>
              <w:t>4个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工作日为</w:t>
            </w:r>
            <w:r>
              <w:rPr>
                <w:rFonts w:ascii="仿宋" w:hAnsi="仿宋" w:eastAsia="仿宋"/>
                <w:bCs/>
                <w:sz w:val="30"/>
                <w:szCs w:val="30"/>
              </w:rPr>
              <w:t>“差”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；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11至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1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3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个工作日为“中”；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8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至1</w:t>
            </w:r>
            <w:r>
              <w:rPr>
                <w:rFonts w:ascii="仿宋_GB2312" w:hAnsi="仿宋" w:eastAsia="仿宋_GB2312"/>
                <w:bCs/>
                <w:sz w:val="30"/>
                <w:szCs w:val="30"/>
              </w:rPr>
              <w:t>0</w:t>
            </w: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个工作日为“良”；7个工作日以内为“优”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。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7-10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4-6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1-3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100</w:t>
            </w:r>
          </w:p>
        </w:tc>
        <w:tc>
          <w:tcPr>
            <w:tcW w:w="66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</w:tc>
      </w:tr>
    </w:tbl>
    <w:p>
      <w:pPr>
        <w:widowControl/>
        <w:spacing w:line="500" w:lineRule="exact"/>
        <w:jc w:val="lef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评委签名：</w:t>
      </w:r>
    </w:p>
    <w:sectPr>
      <w:pgSz w:w="16838" w:h="11906" w:orient="landscape"/>
      <w:pgMar w:top="1247" w:right="1440" w:bottom="1701" w:left="1440" w:header="851" w:footer="992" w:gutter="0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3367"/>
    <w:multiLevelType w:val="multilevel"/>
    <w:tmpl w:val="0E923367"/>
    <w:lvl w:ilvl="0" w:tentative="0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92B591E"/>
    <w:multiLevelType w:val="multilevel"/>
    <w:tmpl w:val="692B591E"/>
    <w:lvl w:ilvl="0" w:tentative="0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2" w:hanging="420"/>
      </w:pPr>
    </w:lvl>
    <w:lvl w:ilvl="2" w:tentative="0">
      <w:start w:val="1"/>
      <w:numFmt w:val="lowerRoman"/>
      <w:lvlText w:val="%3."/>
      <w:lvlJc w:val="right"/>
      <w:pPr>
        <w:ind w:left="1862" w:hanging="420"/>
      </w:pPr>
    </w:lvl>
    <w:lvl w:ilvl="3" w:tentative="0">
      <w:start w:val="1"/>
      <w:numFmt w:val="decimal"/>
      <w:lvlText w:val="%4."/>
      <w:lvlJc w:val="left"/>
      <w:pPr>
        <w:ind w:left="2282" w:hanging="420"/>
      </w:pPr>
    </w:lvl>
    <w:lvl w:ilvl="4" w:tentative="0">
      <w:start w:val="1"/>
      <w:numFmt w:val="lowerLetter"/>
      <w:lvlText w:val="%5)"/>
      <w:lvlJc w:val="left"/>
      <w:pPr>
        <w:ind w:left="2702" w:hanging="420"/>
      </w:pPr>
    </w:lvl>
    <w:lvl w:ilvl="5" w:tentative="0">
      <w:start w:val="1"/>
      <w:numFmt w:val="lowerRoman"/>
      <w:lvlText w:val="%6."/>
      <w:lvlJc w:val="right"/>
      <w:pPr>
        <w:ind w:left="3122" w:hanging="420"/>
      </w:pPr>
    </w:lvl>
    <w:lvl w:ilvl="6" w:tentative="0">
      <w:start w:val="1"/>
      <w:numFmt w:val="decimal"/>
      <w:lvlText w:val="%7."/>
      <w:lvlJc w:val="left"/>
      <w:pPr>
        <w:ind w:left="3542" w:hanging="420"/>
      </w:pPr>
    </w:lvl>
    <w:lvl w:ilvl="7" w:tentative="0">
      <w:start w:val="1"/>
      <w:numFmt w:val="lowerLetter"/>
      <w:lvlText w:val="%8)"/>
      <w:lvlJc w:val="left"/>
      <w:pPr>
        <w:ind w:left="3962" w:hanging="420"/>
      </w:pPr>
    </w:lvl>
    <w:lvl w:ilvl="8" w:tentative="0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6C"/>
    <w:rsid w:val="00000605"/>
    <w:rsid w:val="00001458"/>
    <w:rsid w:val="00001F30"/>
    <w:rsid w:val="00002418"/>
    <w:rsid w:val="00002B6B"/>
    <w:rsid w:val="0000428A"/>
    <w:rsid w:val="00004DD3"/>
    <w:rsid w:val="00005769"/>
    <w:rsid w:val="000063AA"/>
    <w:rsid w:val="0000720F"/>
    <w:rsid w:val="000135FE"/>
    <w:rsid w:val="000136D3"/>
    <w:rsid w:val="000143D1"/>
    <w:rsid w:val="00014ADB"/>
    <w:rsid w:val="00014E0F"/>
    <w:rsid w:val="00015C3E"/>
    <w:rsid w:val="00015F9E"/>
    <w:rsid w:val="00016FCE"/>
    <w:rsid w:val="00017553"/>
    <w:rsid w:val="0002029E"/>
    <w:rsid w:val="00020460"/>
    <w:rsid w:val="00020577"/>
    <w:rsid w:val="000230DE"/>
    <w:rsid w:val="00023D4A"/>
    <w:rsid w:val="000244E2"/>
    <w:rsid w:val="00025336"/>
    <w:rsid w:val="00025DEA"/>
    <w:rsid w:val="00025E7B"/>
    <w:rsid w:val="000266AF"/>
    <w:rsid w:val="00027D31"/>
    <w:rsid w:val="00027F94"/>
    <w:rsid w:val="00030869"/>
    <w:rsid w:val="00031177"/>
    <w:rsid w:val="00031449"/>
    <w:rsid w:val="00031468"/>
    <w:rsid w:val="000328F0"/>
    <w:rsid w:val="00032CAF"/>
    <w:rsid w:val="00033C57"/>
    <w:rsid w:val="000345E7"/>
    <w:rsid w:val="000347C3"/>
    <w:rsid w:val="00034BBD"/>
    <w:rsid w:val="00034DFE"/>
    <w:rsid w:val="000359F0"/>
    <w:rsid w:val="00035B7D"/>
    <w:rsid w:val="00036688"/>
    <w:rsid w:val="000370B3"/>
    <w:rsid w:val="00037DE4"/>
    <w:rsid w:val="00040B55"/>
    <w:rsid w:val="00041F08"/>
    <w:rsid w:val="00041FE4"/>
    <w:rsid w:val="000429EA"/>
    <w:rsid w:val="00043306"/>
    <w:rsid w:val="000438BF"/>
    <w:rsid w:val="00043E89"/>
    <w:rsid w:val="000440CE"/>
    <w:rsid w:val="000448C2"/>
    <w:rsid w:val="00044ADD"/>
    <w:rsid w:val="00045B60"/>
    <w:rsid w:val="00046710"/>
    <w:rsid w:val="00046E87"/>
    <w:rsid w:val="0005149E"/>
    <w:rsid w:val="000514A3"/>
    <w:rsid w:val="000531D0"/>
    <w:rsid w:val="0005485B"/>
    <w:rsid w:val="00054A59"/>
    <w:rsid w:val="00055DEB"/>
    <w:rsid w:val="00056429"/>
    <w:rsid w:val="000568C6"/>
    <w:rsid w:val="0005714C"/>
    <w:rsid w:val="00060053"/>
    <w:rsid w:val="000614C5"/>
    <w:rsid w:val="00061F55"/>
    <w:rsid w:val="00062ABC"/>
    <w:rsid w:val="00063C15"/>
    <w:rsid w:val="000652C7"/>
    <w:rsid w:val="00067357"/>
    <w:rsid w:val="000676CC"/>
    <w:rsid w:val="00067FE4"/>
    <w:rsid w:val="000709D3"/>
    <w:rsid w:val="0007106F"/>
    <w:rsid w:val="00071617"/>
    <w:rsid w:val="00072BE3"/>
    <w:rsid w:val="00072C0A"/>
    <w:rsid w:val="000743DC"/>
    <w:rsid w:val="00074681"/>
    <w:rsid w:val="000748BB"/>
    <w:rsid w:val="0007568C"/>
    <w:rsid w:val="00076464"/>
    <w:rsid w:val="00076B1D"/>
    <w:rsid w:val="00076C9D"/>
    <w:rsid w:val="00076E96"/>
    <w:rsid w:val="000770DC"/>
    <w:rsid w:val="000802BD"/>
    <w:rsid w:val="00081C3C"/>
    <w:rsid w:val="0008252B"/>
    <w:rsid w:val="0008269A"/>
    <w:rsid w:val="00082813"/>
    <w:rsid w:val="00083BFF"/>
    <w:rsid w:val="00083CCD"/>
    <w:rsid w:val="0008468C"/>
    <w:rsid w:val="00084E06"/>
    <w:rsid w:val="000853B8"/>
    <w:rsid w:val="00086110"/>
    <w:rsid w:val="000861E8"/>
    <w:rsid w:val="00086341"/>
    <w:rsid w:val="00086A4B"/>
    <w:rsid w:val="00087B72"/>
    <w:rsid w:val="00087C0E"/>
    <w:rsid w:val="00090B74"/>
    <w:rsid w:val="000919E9"/>
    <w:rsid w:val="00091EB1"/>
    <w:rsid w:val="000932A6"/>
    <w:rsid w:val="00093647"/>
    <w:rsid w:val="00093E56"/>
    <w:rsid w:val="00094685"/>
    <w:rsid w:val="000946D5"/>
    <w:rsid w:val="00094DC5"/>
    <w:rsid w:val="000965DA"/>
    <w:rsid w:val="0009734B"/>
    <w:rsid w:val="00097365"/>
    <w:rsid w:val="00097485"/>
    <w:rsid w:val="00097B83"/>
    <w:rsid w:val="000A0456"/>
    <w:rsid w:val="000A0964"/>
    <w:rsid w:val="000A0F01"/>
    <w:rsid w:val="000A143B"/>
    <w:rsid w:val="000A1C63"/>
    <w:rsid w:val="000A1DAD"/>
    <w:rsid w:val="000A36F4"/>
    <w:rsid w:val="000A40CE"/>
    <w:rsid w:val="000A52B3"/>
    <w:rsid w:val="000A5902"/>
    <w:rsid w:val="000A5B64"/>
    <w:rsid w:val="000A5F8C"/>
    <w:rsid w:val="000B0112"/>
    <w:rsid w:val="000B04EC"/>
    <w:rsid w:val="000B13D7"/>
    <w:rsid w:val="000B1DD5"/>
    <w:rsid w:val="000B2D2E"/>
    <w:rsid w:val="000B34BF"/>
    <w:rsid w:val="000B3584"/>
    <w:rsid w:val="000B35B6"/>
    <w:rsid w:val="000B3D3C"/>
    <w:rsid w:val="000B4CC8"/>
    <w:rsid w:val="000B5A72"/>
    <w:rsid w:val="000B5E42"/>
    <w:rsid w:val="000B61C3"/>
    <w:rsid w:val="000C00B6"/>
    <w:rsid w:val="000C018A"/>
    <w:rsid w:val="000C05DA"/>
    <w:rsid w:val="000C3196"/>
    <w:rsid w:val="000C4CD9"/>
    <w:rsid w:val="000C4F58"/>
    <w:rsid w:val="000C5A64"/>
    <w:rsid w:val="000C6417"/>
    <w:rsid w:val="000C6DC0"/>
    <w:rsid w:val="000C74E0"/>
    <w:rsid w:val="000C769A"/>
    <w:rsid w:val="000D0ACF"/>
    <w:rsid w:val="000D15A8"/>
    <w:rsid w:val="000D5060"/>
    <w:rsid w:val="000D5E81"/>
    <w:rsid w:val="000D6DEB"/>
    <w:rsid w:val="000D72CD"/>
    <w:rsid w:val="000D75D4"/>
    <w:rsid w:val="000E22CC"/>
    <w:rsid w:val="000E2510"/>
    <w:rsid w:val="000E2C0A"/>
    <w:rsid w:val="000E2DA3"/>
    <w:rsid w:val="000E42B4"/>
    <w:rsid w:val="000E4CF3"/>
    <w:rsid w:val="000E58C0"/>
    <w:rsid w:val="000E5ECD"/>
    <w:rsid w:val="000E61A9"/>
    <w:rsid w:val="000E71B6"/>
    <w:rsid w:val="000F061C"/>
    <w:rsid w:val="000F12DA"/>
    <w:rsid w:val="000F2874"/>
    <w:rsid w:val="000F2E88"/>
    <w:rsid w:val="000F41E8"/>
    <w:rsid w:val="000F443A"/>
    <w:rsid w:val="000F45AD"/>
    <w:rsid w:val="000F477A"/>
    <w:rsid w:val="000F5D66"/>
    <w:rsid w:val="000F6068"/>
    <w:rsid w:val="000F6576"/>
    <w:rsid w:val="00100AD6"/>
    <w:rsid w:val="00100F2A"/>
    <w:rsid w:val="0010195C"/>
    <w:rsid w:val="00101BC4"/>
    <w:rsid w:val="00102EEB"/>
    <w:rsid w:val="0010389F"/>
    <w:rsid w:val="001049E3"/>
    <w:rsid w:val="00106ECD"/>
    <w:rsid w:val="00107C20"/>
    <w:rsid w:val="00110C86"/>
    <w:rsid w:val="00111162"/>
    <w:rsid w:val="001136A8"/>
    <w:rsid w:val="00113C9C"/>
    <w:rsid w:val="00113DEC"/>
    <w:rsid w:val="00115487"/>
    <w:rsid w:val="00115C9D"/>
    <w:rsid w:val="0011784E"/>
    <w:rsid w:val="00117978"/>
    <w:rsid w:val="0012021C"/>
    <w:rsid w:val="00120766"/>
    <w:rsid w:val="00120F19"/>
    <w:rsid w:val="001211AE"/>
    <w:rsid w:val="00121A21"/>
    <w:rsid w:val="00122580"/>
    <w:rsid w:val="001226DF"/>
    <w:rsid w:val="00122B2D"/>
    <w:rsid w:val="00122D7E"/>
    <w:rsid w:val="001231CB"/>
    <w:rsid w:val="0012321A"/>
    <w:rsid w:val="00124CF9"/>
    <w:rsid w:val="00124E49"/>
    <w:rsid w:val="00125AC7"/>
    <w:rsid w:val="001265B1"/>
    <w:rsid w:val="00127BEC"/>
    <w:rsid w:val="00130A82"/>
    <w:rsid w:val="00130B15"/>
    <w:rsid w:val="00132819"/>
    <w:rsid w:val="00133CE7"/>
    <w:rsid w:val="001341F1"/>
    <w:rsid w:val="001364B9"/>
    <w:rsid w:val="00136C67"/>
    <w:rsid w:val="00136CBD"/>
    <w:rsid w:val="00136F2D"/>
    <w:rsid w:val="00137322"/>
    <w:rsid w:val="00137424"/>
    <w:rsid w:val="00137CFE"/>
    <w:rsid w:val="00137DDE"/>
    <w:rsid w:val="001402A1"/>
    <w:rsid w:val="0014096F"/>
    <w:rsid w:val="00141475"/>
    <w:rsid w:val="00141754"/>
    <w:rsid w:val="00142084"/>
    <w:rsid w:val="00142819"/>
    <w:rsid w:val="001437EA"/>
    <w:rsid w:val="00143939"/>
    <w:rsid w:val="0014403D"/>
    <w:rsid w:val="0014533D"/>
    <w:rsid w:val="001473B0"/>
    <w:rsid w:val="00151065"/>
    <w:rsid w:val="00151328"/>
    <w:rsid w:val="00151A1E"/>
    <w:rsid w:val="00151B9C"/>
    <w:rsid w:val="00151EB5"/>
    <w:rsid w:val="00151FC1"/>
    <w:rsid w:val="00152085"/>
    <w:rsid w:val="0015272A"/>
    <w:rsid w:val="0015366D"/>
    <w:rsid w:val="00153A4B"/>
    <w:rsid w:val="00154E22"/>
    <w:rsid w:val="00154FF0"/>
    <w:rsid w:val="001552D1"/>
    <w:rsid w:val="00156DE9"/>
    <w:rsid w:val="001579B5"/>
    <w:rsid w:val="001604D8"/>
    <w:rsid w:val="00160C78"/>
    <w:rsid w:val="00161252"/>
    <w:rsid w:val="001612E8"/>
    <w:rsid w:val="00161724"/>
    <w:rsid w:val="0016191B"/>
    <w:rsid w:val="00162279"/>
    <w:rsid w:val="001625D2"/>
    <w:rsid w:val="0016271D"/>
    <w:rsid w:val="00162DC9"/>
    <w:rsid w:val="00164EFA"/>
    <w:rsid w:val="001652F3"/>
    <w:rsid w:val="001718A7"/>
    <w:rsid w:val="001718EE"/>
    <w:rsid w:val="00172B35"/>
    <w:rsid w:val="00173106"/>
    <w:rsid w:val="00173137"/>
    <w:rsid w:val="0017328F"/>
    <w:rsid w:val="0017398C"/>
    <w:rsid w:val="001743CA"/>
    <w:rsid w:val="001747CB"/>
    <w:rsid w:val="00174F7E"/>
    <w:rsid w:val="00175C4B"/>
    <w:rsid w:val="0017693D"/>
    <w:rsid w:val="001769E7"/>
    <w:rsid w:val="00177059"/>
    <w:rsid w:val="001775F9"/>
    <w:rsid w:val="001779A0"/>
    <w:rsid w:val="00177C0C"/>
    <w:rsid w:val="00180207"/>
    <w:rsid w:val="00180FFF"/>
    <w:rsid w:val="00181E32"/>
    <w:rsid w:val="00184599"/>
    <w:rsid w:val="00185B3D"/>
    <w:rsid w:val="00186C5E"/>
    <w:rsid w:val="00187EC1"/>
    <w:rsid w:val="001908DB"/>
    <w:rsid w:val="00190CCB"/>
    <w:rsid w:val="00190FB1"/>
    <w:rsid w:val="0019102D"/>
    <w:rsid w:val="0019124B"/>
    <w:rsid w:val="0019253C"/>
    <w:rsid w:val="00192BCF"/>
    <w:rsid w:val="00192C9E"/>
    <w:rsid w:val="00193349"/>
    <w:rsid w:val="00194578"/>
    <w:rsid w:val="00195119"/>
    <w:rsid w:val="001961B7"/>
    <w:rsid w:val="001967D6"/>
    <w:rsid w:val="001976BC"/>
    <w:rsid w:val="00197869"/>
    <w:rsid w:val="001A365B"/>
    <w:rsid w:val="001A3C95"/>
    <w:rsid w:val="001A5374"/>
    <w:rsid w:val="001A6D21"/>
    <w:rsid w:val="001B07C0"/>
    <w:rsid w:val="001B0CA9"/>
    <w:rsid w:val="001B1184"/>
    <w:rsid w:val="001B1B54"/>
    <w:rsid w:val="001B2F18"/>
    <w:rsid w:val="001B630E"/>
    <w:rsid w:val="001B660A"/>
    <w:rsid w:val="001B79B5"/>
    <w:rsid w:val="001B7D59"/>
    <w:rsid w:val="001C0A0F"/>
    <w:rsid w:val="001C1BF5"/>
    <w:rsid w:val="001C21E7"/>
    <w:rsid w:val="001C247C"/>
    <w:rsid w:val="001C2A2F"/>
    <w:rsid w:val="001C320A"/>
    <w:rsid w:val="001C3437"/>
    <w:rsid w:val="001C36CC"/>
    <w:rsid w:val="001C37C6"/>
    <w:rsid w:val="001C4323"/>
    <w:rsid w:val="001C447C"/>
    <w:rsid w:val="001C4602"/>
    <w:rsid w:val="001C5C29"/>
    <w:rsid w:val="001C6F18"/>
    <w:rsid w:val="001D031C"/>
    <w:rsid w:val="001D0BCC"/>
    <w:rsid w:val="001D1202"/>
    <w:rsid w:val="001D1388"/>
    <w:rsid w:val="001D1C08"/>
    <w:rsid w:val="001D43A4"/>
    <w:rsid w:val="001D4A65"/>
    <w:rsid w:val="001D648B"/>
    <w:rsid w:val="001D66DC"/>
    <w:rsid w:val="001D7B76"/>
    <w:rsid w:val="001D7BB4"/>
    <w:rsid w:val="001E1767"/>
    <w:rsid w:val="001E2B52"/>
    <w:rsid w:val="001E3023"/>
    <w:rsid w:val="001E5130"/>
    <w:rsid w:val="001E51E4"/>
    <w:rsid w:val="001E5A03"/>
    <w:rsid w:val="001E6463"/>
    <w:rsid w:val="001E6CB8"/>
    <w:rsid w:val="001E7418"/>
    <w:rsid w:val="001F0487"/>
    <w:rsid w:val="001F0529"/>
    <w:rsid w:val="001F08D4"/>
    <w:rsid w:val="001F0B6A"/>
    <w:rsid w:val="001F1693"/>
    <w:rsid w:val="001F1A13"/>
    <w:rsid w:val="001F2990"/>
    <w:rsid w:val="001F6F46"/>
    <w:rsid w:val="002017B7"/>
    <w:rsid w:val="00201FBD"/>
    <w:rsid w:val="002025A1"/>
    <w:rsid w:val="00203932"/>
    <w:rsid w:val="00203E18"/>
    <w:rsid w:val="002042DB"/>
    <w:rsid w:val="002047FF"/>
    <w:rsid w:val="002062F8"/>
    <w:rsid w:val="00206C74"/>
    <w:rsid w:val="0020733F"/>
    <w:rsid w:val="0020753A"/>
    <w:rsid w:val="00207656"/>
    <w:rsid w:val="002077E4"/>
    <w:rsid w:val="00207AFF"/>
    <w:rsid w:val="002102A7"/>
    <w:rsid w:val="00210336"/>
    <w:rsid w:val="002105B7"/>
    <w:rsid w:val="00210F1E"/>
    <w:rsid w:val="00211231"/>
    <w:rsid w:val="002127B0"/>
    <w:rsid w:val="00212930"/>
    <w:rsid w:val="00213484"/>
    <w:rsid w:val="002147E1"/>
    <w:rsid w:val="002153C2"/>
    <w:rsid w:val="002161CA"/>
    <w:rsid w:val="00216949"/>
    <w:rsid w:val="00216ED5"/>
    <w:rsid w:val="00217275"/>
    <w:rsid w:val="002209BA"/>
    <w:rsid w:val="00221230"/>
    <w:rsid w:val="002217D6"/>
    <w:rsid w:val="00222643"/>
    <w:rsid w:val="002234FB"/>
    <w:rsid w:val="00224F0C"/>
    <w:rsid w:val="00224FA4"/>
    <w:rsid w:val="0022723B"/>
    <w:rsid w:val="002278A7"/>
    <w:rsid w:val="00227D68"/>
    <w:rsid w:val="002305DA"/>
    <w:rsid w:val="00230AA3"/>
    <w:rsid w:val="00230B0F"/>
    <w:rsid w:val="00231BAE"/>
    <w:rsid w:val="00231C90"/>
    <w:rsid w:val="00232407"/>
    <w:rsid w:val="00233603"/>
    <w:rsid w:val="00233EC5"/>
    <w:rsid w:val="00233F36"/>
    <w:rsid w:val="002341AC"/>
    <w:rsid w:val="00234DE7"/>
    <w:rsid w:val="002354A8"/>
    <w:rsid w:val="00235D34"/>
    <w:rsid w:val="0024048B"/>
    <w:rsid w:val="00241AA2"/>
    <w:rsid w:val="00241F7A"/>
    <w:rsid w:val="0024253B"/>
    <w:rsid w:val="002428E5"/>
    <w:rsid w:val="0024322A"/>
    <w:rsid w:val="002438D3"/>
    <w:rsid w:val="002446CB"/>
    <w:rsid w:val="00245BE2"/>
    <w:rsid w:val="00246B1D"/>
    <w:rsid w:val="00250F1F"/>
    <w:rsid w:val="00251FCA"/>
    <w:rsid w:val="0025225F"/>
    <w:rsid w:val="0025236D"/>
    <w:rsid w:val="002529FE"/>
    <w:rsid w:val="002537FB"/>
    <w:rsid w:val="00253C7E"/>
    <w:rsid w:val="002552D4"/>
    <w:rsid w:val="00256F71"/>
    <w:rsid w:val="00260031"/>
    <w:rsid w:val="00261387"/>
    <w:rsid w:val="00261E0E"/>
    <w:rsid w:val="002621E0"/>
    <w:rsid w:val="00262DEB"/>
    <w:rsid w:val="00262E1D"/>
    <w:rsid w:val="00262E86"/>
    <w:rsid w:val="002634EB"/>
    <w:rsid w:val="0026382A"/>
    <w:rsid w:val="00264E67"/>
    <w:rsid w:val="00264EC8"/>
    <w:rsid w:val="00265213"/>
    <w:rsid w:val="0026562E"/>
    <w:rsid w:val="0026580F"/>
    <w:rsid w:val="00265B36"/>
    <w:rsid w:val="00267719"/>
    <w:rsid w:val="0026789F"/>
    <w:rsid w:val="002719C2"/>
    <w:rsid w:val="002725A2"/>
    <w:rsid w:val="002726F1"/>
    <w:rsid w:val="0027279B"/>
    <w:rsid w:val="002729A1"/>
    <w:rsid w:val="00274B80"/>
    <w:rsid w:val="002751F0"/>
    <w:rsid w:val="002767ED"/>
    <w:rsid w:val="00276B11"/>
    <w:rsid w:val="00277777"/>
    <w:rsid w:val="00280177"/>
    <w:rsid w:val="00280322"/>
    <w:rsid w:val="00280515"/>
    <w:rsid w:val="00281057"/>
    <w:rsid w:val="00281F74"/>
    <w:rsid w:val="0028285B"/>
    <w:rsid w:val="00282B82"/>
    <w:rsid w:val="00283247"/>
    <w:rsid w:val="002841B5"/>
    <w:rsid w:val="0028430B"/>
    <w:rsid w:val="0028674A"/>
    <w:rsid w:val="00286E56"/>
    <w:rsid w:val="00287298"/>
    <w:rsid w:val="00290837"/>
    <w:rsid w:val="00290C62"/>
    <w:rsid w:val="00291344"/>
    <w:rsid w:val="00292117"/>
    <w:rsid w:val="00292231"/>
    <w:rsid w:val="00292D43"/>
    <w:rsid w:val="002936B2"/>
    <w:rsid w:val="0029441A"/>
    <w:rsid w:val="002950E9"/>
    <w:rsid w:val="0029577C"/>
    <w:rsid w:val="00295BE2"/>
    <w:rsid w:val="0029781F"/>
    <w:rsid w:val="002A0C21"/>
    <w:rsid w:val="002A11AE"/>
    <w:rsid w:val="002A135E"/>
    <w:rsid w:val="002A19F2"/>
    <w:rsid w:val="002A2722"/>
    <w:rsid w:val="002A3297"/>
    <w:rsid w:val="002A37BE"/>
    <w:rsid w:val="002A384F"/>
    <w:rsid w:val="002A420D"/>
    <w:rsid w:val="002A4F79"/>
    <w:rsid w:val="002A556F"/>
    <w:rsid w:val="002A5A96"/>
    <w:rsid w:val="002A6249"/>
    <w:rsid w:val="002A6B76"/>
    <w:rsid w:val="002A721E"/>
    <w:rsid w:val="002B0BB5"/>
    <w:rsid w:val="002B0C8C"/>
    <w:rsid w:val="002B0F80"/>
    <w:rsid w:val="002B1DB5"/>
    <w:rsid w:val="002B2571"/>
    <w:rsid w:val="002B2E1F"/>
    <w:rsid w:val="002B3772"/>
    <w:rsid w:val="002B38E3"/>
    <w:rsid w:val="002B3A95"/>
    <w:rsid w:val="002B3C45"/>
    <w:rsid w:val="002B6778"/>
    <w:rsid w:val="002B79EA"/>
    <w:rsid w:val="002B7A21"/>
    <w:rsid w:val="002C07CD"/>
    <w:rsid w:val="002C09DC"/>
    <w:rsid w:val="002C1A56"/>
    <w:rsid w:val="002C3F46"/>
    <w:rsid w:val="002C4429"/>
    <w:rsid w:val="002C4E6F"/>
    <w:rsid w:val="002C71E9"/>
    <w:rsid w:val="002D2083"/>
    <w:rsid w:val="002D358A"/>
    <w:rsid w:val="002D3D5C"/>
    <w:rsid w:val="002D3EAE"/>
    <w:rsid w:val="002D4A18"/>
    <w:rsid w:val="002D5554"/>
    <w:rsid w:val="002D6276"/>
    <w:rsid w:val="002D770B"/>
    <w:rsid w:val="002D7ABE"/>
    <w:rsid w:val="002D7F48"/>
    <w:rsid w:val="002E1212"/>
    <w:rsid w:val="002E15A9"/>
    <w:rsid w:val="002E2A08"/>
    <w:rsid w:val="002E3632"/>
    <w:rsid w:val="002E36F9"/>
    <w:rsid w:val="002E42FE"/>
    <w:rsid w:val="002E5F15"/>
    <w:rsid w:val="002E6D36"/>
    <w:rsid w:val="002E76E4"/>
    <w:rsid w:val="002F0B79"/>
    <w:rsid w:val="002F0F2D"/>
    <w:rsid w:val="002F10EE"/>
    <w:rsid w:val="002F11E5"/>
    <w:rsid w:val="002F1AED"/>
    <w:rsid w:val="002F301E"/>
    <w:rsid w:val="002F31C0"/>
    <w:rsid w:val="002F3355"/>
    <w:rsid w:val="002F415F"/>
    <w:rsid w:val="002F495F"/>
    <w:rsid w:val="002F4CC6"/>
    <w:rsid w:val="002F5880"/>
    <w:rsid w:val="002F6364"/>
    <w:rsid w:val="002F64D3"/>
    <w:rsid w:val="002F6BD4"/>
    <w:rsid w:val="002F7474"/>
    <w:rsid w:val="002F7BF8"/>
    <w:rsid w:val="00300845"/>
    <w:rsid w:val="003009D1"/>
    <w:rsid w:val="00300BB8"/>
    <w:rsid w:val="00301239"/>
    <w:rsid w:val="0030172E"/>
    <w:rsid w:val="003019EA"/>
    <w:rsid w:val="0030214B"/>
    <w:rsid w:val="0030217C"/>
    <w:rsid w:val="00302ECA"/>
    <w:rsid w:val="003036E6"/>
    <w:rsid w:val="003041E8"/>
    <w:rsid w:val="00304B41"/>
    <w:rsid w:val="00305FA9"/>
    <w:rsid w:val="00307FE9"/>
    <w:rsid w:val="00310308"/>
    <w:rsid w:val="003104CF"/>
    <w:rsid w:val="003108D6"/>
    <w:rsid w:val="00310D8E"/>
    <w:rsid w:val="003119C6"/>
    <w:rsid w:val="00312879"/>
    <w:rsid w:val="003129AD"/>
    <w:rsid w:val="00312F79"/>
    <w:rsid w:val="0031309B"/>
    <w:rsid w:val="0031366B"/>
    <w:rsid w:val="00313C40"/>
    <w:rsid w:val="00313DFC"/>
    <w:rsid w:val="00315851"/>
    <w:rsid w:val="00315FF4"/>
    <w:rsid w:val="0031654A"/>
    <w:rsid w:val="003225DE"/>
    <w:rsid w:val="00323037"/>
    <w:rsid w:val="003230D2"/>
    <w:rsid w:val="00323544"/>
    <w:rsid w:val="00323AA6"/>
    <w:rsid w:val="00323D04"/>
    <w:rsid w:val="00323E01"/>
    <w:rsid w:val="00324D31"/>
    <w:rsid w:val="003257AB"/>
    <w:rsid w:val="0032646F"/>
    <w:rsid w:val="0032738D"/>
    <w:rsid w:val="0032767C"/>
    <w:rsid w:val="00327995"/>
    <w:rsid w:val="00327FB8"/>
    <w:rsid w:val="003309BD"/>
    <w:rsid w:val="00330A6B"/>
    <w:rsid w:val="00330F13"/>
    <w:rsid w:val="003310E4"/>
    <w:rsid w:val="00331476"/>
    <w:rsid w:val="003315CD"/>
    <w:rsid w:val="00331BC3"/>
    <w:rsid w:val="0033314B"/>
    <w:rsid w:val="00333AD3"/>
    <w:rsid w:val="00333D22"/>
    <w:rsid w:val="00333EB8"/>
    <w:rsid w:val="00334BF0"/>
    <w:rsid w:val="00335035"/>
    <w:rsid w:val="00335406"/>
    <w:rsid w:val="00335859"/>
    <w:rsid w:val="0033648F"/>
    <w:rsid w:val="00336C85"/>
    <w:rsid w:val="003375C7"/>
    <w:rsid w:val="00337618"/>
    <w:rsid w:val="003377DB"/>
    <w:rsid w:val="0034029D"/>
    <w:rsid w:val="003406BC"/>
    <w:rsid w:val="003408BB"/>
    <w:rsid w:val="003408D7"/>
    <w:rsid w:val="0034160B"/>
    <w:rsid w:val="00342DAD"/>
    <w:rsid w:val="00344279"/>
    <w:rsid w:val="003458BE"/>
    <w:rsid w:val="00345E12"/>
    <w:rsid w:val="00346CD4"/>
    <w:rsid w:val="003471A8"/>
    <w:rsid w:val="00352018"/>
    <w:rsid w:val="0035214F"/>
    <w:rsid w:val="00353260"/>
    <w:rsid w:val="0035329F"/>
    <w:rsid w:val="00353886"/>
    <w:rsid w:val="003556B2"/>
    <w:rsid w:val="00355CB6"/>
    <w:rsid w:val="003565D0"/>
    <w:rsid w:val="00356CD7"/>
    <w:rsid w:val="003602C7"/>
    <w:rsid w:val="0036058D"/>
    <w:rsid w:val="00361023"/>
    <w:rsid w:val="00361CDC"/>
    <w:rsid w:val="00362B2F"/>
    <w:rsid w:val="003635F7"/>
    <w:rsid w:val="00363EEC"/>
    <w:rsid w:val="00364545"/>
    <w:rsid w:val="003648EC"/>
    <w:rsid w:val="00364D3E"/>
    <w:rsid w:val="00364D4E"/>
    <w:rsid w:val="00365393"/>
    <w:rsid w:val="003671CB"/>
    <w:rsid w:val="00367451"/>
    <w:rsid w:val="0037026B"/>
    <w:rsid w:val="00370C8E"/>
    <w:rsid w:val="00370FF3"/>
    <w:rsid w:val="003713F3"/>
    <w:rsid w:val="00371651"/>
    <w:rsid w:val="00371BE4"/>
    <w:rsid w:val="00372301"/>
    <w:rsid w:val="00373024"/>
    <w:rsid w:val="0037314D"/>
    <w:rsid w:val="00373B8A"/>
    <w:rsid w:val="003747B8"/>
    <w:rsid w:val="00374A51"/>
    <w:rsid w:val="00377FE9"/>
    <w:rsid w:val="0038014E"/>
    <w:rsid w:val="003807D4"/>
    <w:rsid w:val="00380A97"/>
    <w:rsid w:val="00380E53"/>
    <w:rsid w:val="003811CA"/>
    <w:rsid w:val="0038137B"/>
    <w:rsid w:val="00384A93"/>
    <w:rsid w:val="00384F57"/>
    <w:rsid w:val="003851E3"/>
    <w:rsid w:val="003877B5"/>
    <w:rsid w:val="003904DF"/>
    <w:rsid w:val="00390BE1"/>
    <w:rsid w:val="00391384"/>
    <w:rsid w:val="003945BA"/>
    <w:rsid w:val="00394614"/>
    <w:rsid w:val="00395956"/>
    <w:rsid w:val="00396E5B"/>
    <w:rsid w:val="00397B73"/>
    <w:rsid w:val="00397FFB"/>
    <w:rsid w:val="003A14D9"/>
    <w:rsid w:val="003A1F48"/>
    <w:rsid w:val="003A27B6"/>
    <w:rsid w:val="003A2E90"/>
    <w:rsid w:val="003A3731"/>
    <w:rsid w:val="003A39FA"/>
    <w:rsid w:val="003A3D5E"/>
    <w:rsid w:val="003A5185"/>
    <w:rsid w:val="003A6BC8"/>
    <w:rsid w:val="003B06D3"/>
    <w:rsid w:val="003B0E58"/>
    <w:rsid w:val="003B0FE5"/>
    <w:rsid w:val="003B1E84"/>
    <w:rsid w:val="003B30D2"/>
    <w:rsid w:val="003B436B"/>
    <w:rsid w:val="003B4440"/>
    <w:rsid w:val="003B50FC"/>
    <w:rsid w:val="003B57F7"/>
    <w:rsid w:val="003B75D2"/>
    <w:rsid w:val="003C01FB"/>
    <w:rsid w:val="003C08D8"/>
    <w:rsid w:val="003C161D"/>
    <w:rsid w:val="003C190C"/>
    <w:rsid w:val="003C224B"/>
    <w:rsid w:val="003C265D"/>
    <w:rsid w:val="003C3E8F"/>
    <w:rsid w:val="003C4F15"/>
    <w:rsid w:val="003C5A14"/>
    <w:rsid w:val="003C5B46"/>
    <w:rsid w:val="003C60DE"/>
    <w:rsid w:val="003C7828"/>
    <w:rsid w:val="003C7E94"/>
    <w:rsid w:val="003D0F3E"/>
    <w:rsid w:val="003D192E"/>
    <w:rsid w:val="003D22FE"/>
    <w:rsid w:val="003D26D5"/>
    <w:rsid w:val="003D2B2C"/>
    <w:rsid w:val="003D30C8"/>
    <w:rsid w:val="003D4855"/>
    <w:rsid w:val="003D5028"/>
    <w:rsid w:val="003E0BDB"/>
    <w:rsid w:val="003E1B7B"/>
    <w:rsid w:val="003E1CDE"/>
    <w:rsid w:val="003E220A"/>
    <w:rsid w:val="003E2D60"/>
    <w:rsid w:val="003E413D"/>
    <w:rsid w:val="003E46A7"/>
    <w:rsid w:val="003E471D"/>
    <w:rsid w:val="003E611A"/>
    <w:rsid w:val="003E6397"/>
    <w:rsid w:val="003E6948"/>
    <w:rsid w:val="003E7781"/>
    <w:rsid w:val="003F071B"/>
    <w:rsid w:val="003F0F7C"/>
    <w:rsid w:val="003F117E"/>
    <w:rsid w:val="003F19EC"/>
    <w:rsid w:val="003F2663"/>
    <w:rsid w:val="003F3CE7"/>
    <w:rsid w:val="003F3D88"/>
    <w:rsid w:val="003F586E"/>
    <w:rsid w:val="003F643C"/>
    <w:rsid w:val="003F721D"/>
    <w:rsid w:val="003F7953"/>
    <w:rsid w:val="003F7D45"/>
    <w:rsid w:val="004027AF"/>
    <w:rsid w:val="004028E7"/>
    <w:rsid w:val="00402B10"/>
    <w:rsid w:val="00402E8C"/>
    <w:rsid w:val="00402EE1"/>
    <w:rsid w:val="00403700"/>
    <w:rsid w:val="00403C6A"/>
    <w:rsid w:val="00405950"/>
    <w:rsid w:val="00406929"/>
    <w:rsid w:val="004074BF"/>
    <w:rsid w:val="004077F9"/>
    <w:rsid w:val="00410341"/>
    <w:rsid w:val="0041036F"/>
    <w:rsid w:val="00410C09"/>
    <w:rsid w:val="00410C82"/>
    <w:rsid w:val="00411CC5"/>
    <w:rsid w:val="00414A36"/>
    <w:rsid w:val="00416ED2"/>
    <w:rsid w:val="0042098F"/>
    <w:rsid w:val="00422981"/>
    <w:rsid w:val="00422AD9"/>
    <w:rsid w:val="00422E82"/>
    <w:rsid w:val="004230CB"/>
    <w:rsid w:val="00423AD2"/>
    <w:rsid w:val="0042441F"/>
    <w:rsid w:val="00424477"/>
    <w:rsid w:val="004250AE"/>
    <w:rsid w:val="004267A0"/>
    <w:rsid w:val="00426893"/>
    <w:rsid w:val="004268D3"/>
    <w:rsid w:val="00427296"/>
    <w:rsid w:val="004278C2"/>
    <w:rsid w:val="00427AF1"/>
    <w:rsid w:val="00427CE3"/>
    <w:rsid w:val="00430BD8"/>
    <w:rsid w:val="004314C3"/>
    <w:rsid w:val="004326FA"/>
    <w:rsid w:val="00433572"/>
    <w:rsid w:val="004342F5"/>
    <w:rsid w:val="004344DD"/>
    <w:rsid w:val="0043451F"/>
    <w:rsid w:val="004348E3"/>
    <w:rsid w:val="004349C9"/>
    <w:rsid w:val="00435722"/>
    <w:rsid w:val="004361CA"/>
    <w:rsid w:val="00436554"/>
    <w:rsid w:val="00437CCA"/>
    <w:rsid w:val="004403D5"/>
    <w:rsid w:val="00440A48"/>
    <w:rsid w:val="00441109"/>
    <w:rsid w:val="004412A6"/>
    <w:rsid w:val="00443570"/>
    <w:rsid w:val="00443A51"/>
    <w:rsid w:val="00443B65"/>
    <w:rsid w:val="00443E38"/>
    <w:rsid w:val="00444740"/>
    <w:rsid w:val="0044483C"/>
    <w:rsid w:val="0044542E"/>
    <w:rsid w:val="004473D6"/>
    <w:rsid w:val="00447E46"/>
    <w:rsid w:val="00450889"/>
    <w:rsid w:val="004518D9"/>
    <w:rsid w:val="00451DD5"/>
    <w:rsid w:val="00453D76"/>
    <w:rsid w:val="00454111"/>
    <w:rsid w:val="00454151"/>
    <w:rsid w:val="00454C2A"/>
    <w:rsid w:val="00454E2D"/>
    <w:rsid w:val="00454F64"/>
    <w:rsid w:val="00455E01"/>
    <w:rsid w:val="00456560"/>
    <w:rsid w:val="00456A7E"/>
    <w:rsid w:val="00457314"/>
    <w:rsid w:val="00457DEA"/>
    <w:rsid w:val="0046100A"/>
    <w:rsid w:val="0046289E"/>
    <w:rsid w:val="00462F57"/>
    <w:rsid w:val="00464618"/>
    <w:rsid w:val="00465988"/>
    <w:rsid w:val="00466568"/>
    <w:rsid w:val="00467FD9"/>
    <w:rsid w:val="00471189"/>
    <w:rsid w:val="004713D1"/>
    <w:rsid w:val="00471B48"/>
    <w:rsid w:val="00474A7B"/>
    <w:rsid w:val="004756D9"/>
    <w:rsid w:val="00476992"/>
    <w:rsid w:val="00477041"/>
    <w:rsid w:val="00480088"/>
    <w:rsid w:val="00480C38"/>
    <w:rsid w:val="00483D88"/>
    <w:rsid w:val="00483D95"/>
    <w:rsid w:val="00483E1C"/>
    <w:rsid w:val="00483E84"/>
    <w:rsid w:val="00484867"/>
    <w:rsid w:val="00485222"/>
    <w:rsid w:val="00485608"/>
    <w:rsid w:val="00486AAE"/>
    <w:rsid w:val="0049063B"/>
    <w:rsid w:val="00491D3D"/>
    <w:rsid w:val="00491E16"/>
    <w:rsid w:val="004938A0"/>
    <w:rsid w:val="004941D4"/>
    <w:rsid w:val="004954A3"/>
    <w:rsid w:val="0049553A"/>
    <w:rsid w:val="004960D4"/>
    <w:rsid w:val="004A023D"/>
    <w:rsid w:val="004A0584"/>
    <w:rsid w:val="004A074B"/>
    <w:rsid w:val="004A216A"/>
    <w:rsid w:val="004A2348"/>
    <w:rsid w:val="004A3F17"/>
    <w:rsid w:val="004A7C9B"/>
    <w:rsid w:val="004B1098"/>
    <w:rsid w:val="004B16C0"/>
    <w:rsid w:val="004B1A5A"/>
    <w:rsid w:val="004B360E"/>
    <w:rsid w:val="004B43D3"/>
    <w:rsid w:val="004B4AD6"/>
    <w:rsid w:val="004B7DD1"/>
    <w:rsid w:val="004C01EA"/>
    <w:rsid w:val="004C0E58"/>
    <w:rsid w:val="004C1A1E"/>
    <w:rsid w:val="004C2E5E"/>
    <w:rsid w:val="004C5317"/>
    <w:rsid w:val="004C5B45"/>
    <w:rsid w:val="004C6F93"/>
    <w:rsid w:val="004D1099"/>
    <w:rsid w:val="004D1638"/>
    <w:rsid w:val="004D1CA8"/>
    <w:rsid w:val="004D2756"/>
    <w:rsid w:val="004D286F"/>
    <w:rsid w:val="004D4108"/>
    <w:rsid w:val="004D45D4"/>
    <w:rsid w:val="004D5A87"/>
    <w:rsid w:val="004D7363"/>
    <w:rsid w:val="004E03F1"/>
    <w:rsid w:val="004E06D9"/>
    <w:rsid w:val="004E0DD9"/>
    <w:rsid w:val="004E1621"/>
    <w:rsid w:val="004E33FA"/>
    <w:rsid w:val="004E3C0F"/>
    <w:rsid w:val="004E47D2"/>
    <w:rsid w:val="004E4DC7"/>
    <w:rsid w:val="004E5A4D"/>
    <w:rsid w:val="004E5E74"/>
    <w:rsid w:val="004E7270"/>
    <w:rsid w:val="004E7C24"/>
    <w:rsid w:val="004E7FE9"/>
    <w:rsid w:val="004F0C3E"/>
    <w:rsid w:val="004F1B7A"/>
    <w:rsid w:val="004F1FFD"/>
    <w:rsid w:val="004F4661"/>
    <w:rsid w:val="004F6144"/>
    <w:rsid w:val="004F670A"/>
    <w:rsid w:val="004F68B7"/>
    <w:rsid w:val="00500297"/>
    <w:rsid w:val="005010A5"/>
    <w:rsid w:val="005015A6"/>
    <w:rsid w:val="00502BDE"/>
    <w:rsid w:val="00504889"/>
    <w:rsid w:val="0050557E"/>
    <w:rsid w:val="00505E38"/>
    <w:rsid w:val="00506CFD"/>
    <w:rsid w:val="00507150"/>
    <w:rsid w:val="00510042"/>
    <w:rsid w:val="005102D3"/>
    <w:rsid w:val="00510A98"/>
    <w:rsid w:val="00510C10"/>
    <w:rsid w:val="00510FCC"/>
    <w:rsid w:val="00511616"/>
    <w:rsid w:val="0051230E"/>
    <w:rsid w:val="00512552"/>
    <w:rsid w:val="005126CD"/>
    <w:rsid w:val="00512E2A"/>
    <w:rsid w:val="0051359F"/>
    <w:rsid w:val="00513EB1"/>
    <w:rsid w:val="00514BD3"/>
    <w:rsid w:val="0051570E"/>
    <w:rsid w:val="005168D4"/>
    <w:rsid w:val="00516D41"/>
    <w:rsid w:val="00517324"/>
    <w:rsid w:val="00521D09"/>
    <w:rsid w:val="005228F4"/>
    <w:rsid w:val="00523292"/>
    <w:rsid w:val="00523C89"/>
    <w:rsid w:val="00524313"/>
    <w:rsid w:val="00525902"/>
    <w:rsid w:val="00525B98"/>
    <w:rsid w:val="00525B99"/>
    <w:rsid w:val="0052663A"/>
    <w:rsid w:val="005267F2"/>
    <w:rsid w:val="00526B22"/>
    <w:rsid w:val="00526EE4"/>
    <w:rsid w:val="005334C3"/>
    <w:rsid w:val="00533A28"/>
    <w:rsid w:val="00534A26"/>
    <w:rsid w:val="0053638F"/>
    <w:rsid w:val="00536661"/>
    <w:rsid w:val="00536BD0"/>
    <w:rsid w:val="00536C63"/>
    <w:rsid w:val="00536D24"/>
    <w:rsid w:val="00537669"/>
    <w:rsid w:val="00537F83"/>
    <w:rsid w:val="0054065C"/>
    <w:rsid w:val="00540B45"/>
    <w:rsid w:val="0054440C"/>
    <w:rsid w:val="005444FC"/>
    <w:rsid w:val="005448E9"/>
    <w:rsid w:val="00546115"/>
    <w:rsid w:val="0054667E"/>
    <w:rsid w:val="00546B0C"/>
    <w:rsid w:val="00546ED9"/>
    <w:rsid w:val="005471EB"/>
    <w:rsid w:val="0055237F"/>
    <w:rsid w:val="0055531D"/>
    <w:rsid w:val="00555F2E"/>
    <w:rsid w:val="0055681B"/>
    <w:rsid w:val="00560428"/>
    <w:rsid w:val="00561A0D"/>
    <w:rsid w:val="00562ED1"/>
    <w:rsid w:val="00563021"/>
    <w:rsid w:val="005652DF"/>
    <w:rsid w:val="0056532F"/>
    <w:rsid w:val="00566235"/>
    <w:rsid w:val="005673B6"/>
    <w:rsid w:val="00567861"/>
    <w:rsid w:val="00567F59"/>
    <w:rsid w:val="005703BA"/>
    <w:rsid w:val="00570D77"/>
    <w:rsid w:val="005721F8"/>
    <w:rsid w:val="0057239F"/>
    <w:rsid w:val="005752D6"/>
    <w:rsid w:val="00575683"/>
    <w:rsid w:val="00577067"/>
    <w:rsid w:val="00577698"/>
    <w:rsid w:val="005804E3"/>
    <w:rsid w:val="005810A4"/>
    <w:rsid w:val="0058254B"/>
    <w:rsid w:val="00582909"/>
    <w:rsid w:val="005840D6"/>
    <w:rsid w:val="0058492F"/>
    <w:rsid w:val="00585390"/>
    <w:rsid w:val="00585C9C"/>
    <w:rsid w:val="0058688F"/>
    <w:rsid w:val="00586E5F"/>
    <w:rsid w:val="005900EB"/>
    <w:rsid w:val="005913E9"/>
    <w:rsid w:val="0059232F"/>
    <w:rsid w:val="0059349F"/>
    <w:rsid w:val="005935B6"/>
    <w:rsid w:val="00593824"/>
    <w:rsid w:val="00595F63"/>
    <w:rsid w:val="00596330"/>
    <w:rsid w:val="00596C8F"/>
    <w:rsid w:val="0059710B"/>
    <w:rsid w:val="00597A03"/>
    <w:rsid w:val="00597C90"/>
    <w:rsid w:val="005A1E44"/>
    <w:rsid w:val="005A38CB"/>
    <w:rsid w:val="005A4015"/>
    <w:rsid w:val="005A4111"/>
    <w:rsid w:val="005A5A6C"/>
    <w:rsid w:val="005A5C1E"/>
    <w:rsid w:val="005A6B03"/>
    <w:rsid w:val="005A72C3"/>
    <w:rsid w:val="005A7366"/>
    <w:rsid w:val="005B021A"/>
    <w:rsid w:val="005B11C5"/>
    <w:rsid w:val="005B1629"/>
    <w:rsid w:val="005B2119"/>
    <w:rsid w:val="005B249B"/>
    <w:rsid w:val="005B2DC4"/>
    <w:rsid w:val="005B3720"/>
    <w:rsid w:val="005B5394"/>
    <w:rsid w:val="005B5A23"/>
    <w:rsid w:val="005B7E8F"/>
    <w:rsid w:val="005C0B2B"/>
    <w:rsid w:val="005C0B50"/>
    <w:rsid w:val="005C0EDA"/>
    <w:rsid w:val="005C1079"/>
    <w:rsid w:val="005C1661"/>
    <w:rsid w:val="005C2143"/>
    <w:rsid w:val="005C345A"/>
    <w:rsid w:val="005C4837"/>
    <w:rsid w:val="005C4F90"/>
    <w:rsid w:val="005C55A0"/>
    <w:rsid w:val="005C56CE"/>
    <w:rsid w:val="005C650C"/>
    <w:rsid w:val="005C773C"/>
    <w:rsid w:val="005D0879"/>
    <w:rsid w:val="005D0C55"/>
    <w:rsid w:val="005D0EFA"/>
    <w:rsid w:val="005D29F5"/>
    <w:rsid w:val="005D2AB2"/>
    <w:rsid w:val="005D61AE"/>
    <w:rsid w:val="005D69DA"/>
    <w:rsid w:val="005D6F2D"/>
    <w:rsid w:val="005D70E0"/>
    <w:rsid w:val="005E0B6C"/>
    <w:rsid w:val="005E0D3D"/>
    <w:rsid w:val="005E0D85"/>
    <w:rsid w:val="005E1939"/>
    <w:rsid w:val="005E3432"/>
    <w:rsid w:val="005E3678"/>
    <w:rsid w:val="005E38C3"/>
    <w:rsid w:val="005E492B"/>
    <w:rsid w:val="005E4E9C"/>
    <w:rsid w:val="005E4EF9"/>
    <w:rsid w:val="005E4F63"/>
    <w:rsid w:val="005E5811"/>
    <w:rsid w:val="005E5D31"/>
    <w:rsid w:val="005E62AD"/>
    <w:rsid w:val="005E6DE0"/>
    <w:rsid w:val="005E7264"/>
    <w:rsid w:val="005E7B5F"/>
    <w:rsid w:val="005F15C5"/>
    <w:rsid w:val="005F15D1"/>
    <w:rsid w:val="005F2723"/>
    <w:rsid w:val="005F3315"/>
    <w:rsid w:val="005F37E1"/>
    <w:rsid w:val="005F496D"/>
    <w:rsid w:val="005F612B"/>
    <w:rsid w:val="005F6935"/>
    <w:rsid w:val="005F6DBA"/>
    <w:rsid w:val="0060062B"/>
    <w:rsid w:val="006007C5"/>
    <w:rsid w:val="0060080D"/>
    <w:rsid w:val="00600B0F"/>
    <w:rsid w:val="00601CE9"/>
    <w:rsid w:val="00602748"/>
    <w:rsid w:val="00602ACF"/>
    <w:rsid w:val="00605B52"/>
    <w:rsid w:val="006065F8"/>
    <w:rsid w:val="00611C01"/>
    <w:rsid w:val="006128B0"/>
    <w:rsid w:val="00612970"/>
    <w:rsid w:val="00612DD9"/>
    <w:rsid w:val="0061321F"/>
    <w:rsid w:val="0061453B"/>
    <w:rsid w:val="00614AA3"/>
    <w:rsid w:val="0061644D"/>
    <w:rsid w:val="0061660D"/>
    <w:rsid w:val="00617EB3"/>
    <w:rsid w:val="00620007"/>
    <w:rsid w:val="0062206A"/>
    <w:rsid w:val="00622ECE"/>
    <w:rsid w:val="00623A28"/>
    <w:rsid w:val="00624196"/>
    <w:rsid w:val="0062438C"/>
    <w:rsid w:val="00624ABF"/>
    <w:rsid w:val="00624E34"/>
    <w:rsid w:val="00625209"/>
    <w:rsid w:val="00626C32"/>
    <w:rsid w:val="00627194"/>
    <w:rsid w:val="006273F1"/>
    <w:rsid w:val="00627A91"/>
    <w:rsid w:val="00630242"/>
    <w:rsid w:val="00630456"/>
    <w:rsid w:val="00630BEB"/>
    <w:rsid w:val="006310F6"/>
    <w:rsid w:val="00631605"/>
    <w:rsid w:val="00631889"/>
    <w:rsid w:val="006319E9"/>
    <w:rsid w:val="00632F7E"/>
    <w:rsid w:val="006339D0"/>
    <w:rsid w:val="00634650"/>
    <w:rsid w:val="00634795"/>
    <w:rsid w:val="006355E5"/>
    <w:rsid w:val="006359F8"/>
    <w:rsid w:val="00636AFF"/>
    <w:rsid w:val="00637D5C"/>
    <w:rsid w:val="00637DD2"/>
    <w:rsid w:val="00640D2E"/>
    <w:rsid w:val="006413E3"/>
    <w:rsid w:val="00642689"/>
    <w:rsid w:val="006427EE"/>
    <w:rsid w:val="0064282D"/>
    <w:rsid w:val="006435E1"/>
    <w:rsid w:val="006436D6"/>
    <w:rsid w:val="006438AE"/>
    <w:rsid w:val="0064564D"/>
    <w:rsid w:val="006464CC"/>
    <w:rsid w:val="00646651"/>
    <w:rsid w:val="0064684F"/>
    <w:rsid w:val="0064695A"/>
    <w:rsid w:val="00647271"/>
    <w:rsid w:val="00647686"/>
    <w:rsid w:val="00650AFA"/>
    <w:rsid w:val="00650BD6"/>
    <w:rsid w:val="006511E2"/>
    <w:rsid w:val="006518A2"/>
    <w:rsid w:val="00651D81"/>
    <w:rsid w:val="006542D9"/>
    <w:rsid w:val="006550BC"/>
    <w:rsid w:val="0065586C"/>
    <w:rsid w:val="00655E47"/>
    <w:rsid w:val="00656282"/>
    <w:rsid w:val="00656818"/>
    <w:rsid w:val="00656ADA"/>
    <w:rsid w:val="00656AE3"/>
    <w:rsid w:val="00656D4A"/>
    <w:rsid w:val="00660095"/>
    <w:rsid w:val="00661AAA"/>
    <w:rsid w:val="00662136"/>
    <w:rsid w:val="0066276D"/>
    <w:rsid w:val="006644F6"/>
    <w:rsid w:val="00664AA8"/>
    <w:rsid w:val="00664D7A"/>
    <w:rsid w:val="00664DDD"/>
    <w:rsid w:val="006653FA"/>
    <w:rsid w:val="00666903"/>
    <w:rsid w:val="00667107"/>
    <w:rsid w:val="00667B17"/>
    <w:rsid w:val="00670394"/>
    <w:rsid w:val="0067070D"/>
    <w:rsid w:val="00670BC5"/>
    <w:rsid w:val="00670FDF"/>
    <w:rsid w:val="0067213A"/>
    <w:rsid w:val="0067214F"/>
    <w:rsid w:val="006721B8"/>
    <w:rsid w:val="0067274F"/>
    <w:rsid w:val="006728A0"/>
    <w:rsid w:val="0067355A"/>
    <w:rsid w:val="00675DE3"/>
    <w:rsid w:val="00675ECE"/>
    <w:rsid w:val="00676384"/>
    <w:rsid w:val="006765C3"/>
    <w:rsid w:val="006765F9"/>
    <w:rsid w:val="00677B24"/>
    <w:rsid w:val="00680B84"/>
    <w:rsid w:val="00681701"/>
    <w:rsid w:val="00681B23"/>
    <w:rsid w:val="00682B2B"/>
    <w:rsid w:val="00682E38"/>
    <w:rsid w:val="00683E39"/>
    <w:rsid w:val="00683FBF"/>
    <w:rsid w:val="00684238"/>
    <w:rsid w:val="006853B9"/>
    <w:rsid w:val="0068617C"/>
    <w:rsid w:val="00687A26"/>
    <w:rsid w:val="00690088"/>
    <w:rsid w:val="00690307"/>
    <w:rsid w:val="00690EAA"/>
    <w:rsid w:val="00690F8B"/>
    <w:rsid w:val="0069264B"/>
    <w:rsid w:val="006937FE"/>
    <w:rsid w:val="00693D56"/>
    <w:rsid w:val="006940BC"/>
    <w:rsid w:val="0069443E"/>
    <w:rsid w:val="00694C8A"/>
    <w:rsid w:val="00694F14"/>
    <w:rsid w:val="006951AE"/>
    <w:rsid w:val="00695E99"/>
    <w:rsid w:val="006962C7"/>
    <w:rsid w:val="00696496"/>
    <w:rsid w:val="00696F8A"/>
    <w:rsid w:val="00697013"/>
    <w:rsid w:val="006A0A62"/>
    <w:rsid w:val="006A0D3C"/>
    <w:rsid w:val="006A11C5"/>
    <w:rsid w:val="006A16F2"/>
    <w:rsid w:val="006A1AF3"/>
    <w:rsid w:val="006A1E27"/>
    <w:rsid w:val="006A20F1"/>
    <w:rsid w:val="006A235B"/>
    <w:rsid w:val="006A2A25"/>
    <w:rsid w:val="006A2D8E"/>
    <w:rsid w:val="006A406E"/>
    <w:rsid w:val="006A467D"/>
    <w:rsid w:val="006A47B6"/>
    <w:rsid w:val="006A4851"/>
    <w:rsid w:val="006A4CC3"/>
    <w:rsid w:val="006A5785"/>
    <w:rsid w:val="006B0699"/>
    <w:rsid w:val="006B0F1B"/>
    <w:rsid w:val="006B1D2D"/>
    <w:rsid w:val="006B25F3"/>
    <w:rsid w:val="006B3132"/>
    <w:rsid w:val="006B34A5"/>
    <w:rsid w:val="006B574F"/>
    <w:rsid w:val="006B5ED1"/>
    <w:rsid w:val="006B6714"/>
    <w:rsid w:val="006B7EF0"/>
    <w:rsid w:val="006C147C"/>
    <w:rsid w:val="006C176E"/>
    <w:rsid w:val="006C1E8C"/>
    <w:rsid w:val="006C2B12"/>
    <w:rsid w:val="006C2B35"/>
    <w:rsid w:val="006C3F7D"/>
    <w:rsid w:val="006C4098"/>
    <w:rsid w:val="006C67FB"/>
    <w:rsid w:val="006C6A8E"/>
    <w:rsid w:val="006D0149"/>
    <w:rsid w:val="006D0BD1"/>
    <w:rsid w:val="006D1359"/>
    <w:rsid w:val="006D1825"/>
    <w:rsid w:val="006D1C35"/>
    <w:rsid w:val="006D2502"/>
    <w:rsid w:val="006D27F0"/>
    <w:rsid w:val="006D2BA7"/>
    <w:rsid w:val="006D3C71"/>
    <w:rsid w:val="006D4B0E"/>
    <w:rsid w:val="006D564E"/>
    <w:rsid w:val="006D5A08"/>
    <w:rsid w:val="006D5C18"/>
    <w:rsid w:val="006D63E4"/>
    <w:rsid w:val="006D712E"/>
    <w:rsid w:val="006E008F"/>
    <w:rsid w:val="006E08B2"/>
    <w:rsid w:val="006E0D80"/>
    <w:rsid w:val="006E0F33"/>
    <w:rsid w:val="006E131F"/>
    <w:rsid w:val="006E1348"/>
    <w:rsid w:val="006E1504"/>
    <w:rsid w:val="006E240C"/>
    <w:rsid w:val="006E2A33"/>
    <w:rsid w:val="006E2BE2"/>
    <w:rsid w:val="006E32B9"/>
    <w:rsid w:val="006E43E6"/>
    <w:rsid w:val="006E4C50"/>
    <w:rsid w:val="006E5928"/>
    <w:rsid w:val="006E6239"/>
    <w:rsid w:val="006E6A71"/>
    <w:rsid w:val="006E6C64"/>
    <w:rsid w:val="006F11BC"/>
    <w:rsid w:val="006F1A6C"/>
    <w:rsid w:val="006F1AAB"/>
    <w:rsid w:val="006F24D1"/>
    <w:rsid w:val="006F308B"/>
    <w:rsid w:val="006F3B60"/>
    <w:rsid w:val="006F3E9D"/>
    <w:rsid w:val="006F466E"/>
    <w:rsid w:val="006F5874"/>
    <w:rsid w:val="006F5A95"/>
    <w:rsid w:val="006F5CC7"/>
    <w:rsid w:val="006F65DC"/>
    <w:rsid w:val="006F7008"/>
    <w:rsid w:val="006F70F5"/>
    <w:rsid w:val="006F78B4"/>
    <w:rsid w:val="006F7E9A"/>
    <w:rsid w:val="00701292"/>
    <w:rsid w:val="00701557"/>
    <w:rsid w:val="00701767"/>
    <w:rsid w:val="00703115"/>
    <w:rsid w:val="00703DAF"/>
    <w:rsid w:val="00704225"/>
    <w:rsid w:val="00704D11"/>
    <w:rsid w:val="007050A6"/>
    <w:rsid w:val="00705268"/>
    <w:rsid w:val="00705847"/>
    <w:rsid w:val="0070584C"/>
    <w:rsid w:val="00706629"/>
    <w:rsid w:val="007071C7"/>
    <w:rsid w:val="00710BE3"/>
    <w:rsid w:val="00711507"/>
    <w:rsid w:val="00711B3F"/>
    <w:rsid w:val="00713480"/>
    <w:rsid w:val="007136A5"/>
    <w:rsid w:val="007137FB"/>
    <w:rsid w:val="00714BB3"/>
    <w:rsid w:val="00714E7B"/>
    <w:rsid w:val="00715DDA"/>
    <w:rsid w:val="00716780"/>
    <w:rsid w:val="0071716F"/>
    <w:rsid w:val="007178E8"/>
    <w:rsid w:val="007201A7"/>
    <w:rsid w:val="00721643"/>
    <w:rsid w:val="0072165D"/>
    <w:rsid w:val="0072192A"/>
    <w:rsid w:val="0072274E"/>
    <w:rsid w:val="00722BB9"/>
    <w:rsid w:val="00724216"/>
    <w:rsid w:val="0072569F"/>
    <w:rsid w:val="0072644E"/>
    <w:rsid w:val="00726B4E"/>
    <w:rsid w:val="00727AC1"/>
    <w:rsid w:val="0073057F"/>
    <w:rsid w:val="007326FF"/>
    <w:rsid w:val="00732CF7"/>
    <w:rsid w:val="00732D47"/>
    <w:rsid w:val="007352BF"/>
    <w:rsid w:val="00735407"/>
    <w:rsid w:val="00736D67"/>
    <w:rsid w:val="00737B90"/>
    <w:rsid w:val="00742413"/>
    <w:rsid w:val="00742794"/>
    <w:rsid w:val="00742CE7"/>
    <w:rsid w:val="007440F0"/>
    <w:rsid w:val="007441FF"/>
    <w:rsid w:val="00745173"/>
    <w:rsid w:val="00745943"/>
    <w:rsid w:val="00745E69"/>
    <w:rsid w:val="007461B7"/>
    <w:rsid w:val="007466B9"/>
    <w:rsid w:val="0074779C"/>
    <w:rsid w:val="00747CCB"/>
    <w:rsid w:val="0075056F"/>
    <w:rsid w:val="00750792"/>
    <w:rsid w:val="00750BFC"/>
    <w:rsid w:val="00751187"/>
    <w:rsid w:val="00751B91"/>
    <w:rsid w:val="00752758"/>
    <w:rsid w:val="007544C8"/>
    <w:rsid w:val="00754FFD"/>
    <w:rsid w:val="00756A4A"/>
    <w:rsid w:val="007602B9"/>
    <w:rsid w:val="00760B6A"/>
    <w:rsid w:val="007614F2"/>
    <w:rsid w:val="00764518"/>
    <w:rsid w:val="00764AE4"/>
    <w:rsid w:val="00767084"/>
    <w:rsid w:val="00767155"/>
    <w:rsid w:val="00767160"/>
    <w:rsid w:val="007671B2"/>
    <w:rsid w:val="00767CEA"/>
    <w:rsid w:val="0077035E"/>
    <w:rsid w:val="00770388"/>
    <w:rsid w:val="00771BD4"/>
    <w:rsid w:val="00772415"/>
    <w:rsid w:val="0077265C"/>
    <w:rsid w:val="007730AA"/>
    <w:rsid w:val="007732EC"/>
    <w:rsid w:val="0077356C"/>
    <w:rsid w:val="00773626"/>
    <w:rsid w:val="00773B18"/>
    <w:rsid w:val="00773D1E"/>
    <w:rsid w:val="00774131"/>
    <w:rsid w:val="0077536F"/>
    <w:rsid w:val="00775A82"/>
    <w:rsid w:val="00776115"/>
    <w:rsid w:val="007761C3"/>
    <w:rsid w:val="00776881"/>
    <w:rsid w:val="00777FC4"/>
    <w:rsid w:val="007802A3"/>
    <w:rsid w:val="00781063"/>
    <w:rsid w:val="007814A6"/>
    <w:rsid w:val="0078172C"/>
    <w:rsid w:val="00781D54"/>
    <w:rsid w:val="00783144"/>
    <w:rsid w:val="00783FF6"/>
    <w:rsid w:val="00784218"/>
    <w:rsid w:val="0078579A"/>
    <w:rsid w:val="00785EAC"/>
    <w:rsid w:val="0078694E"/>
    <w:rsid w:val="0078737B"/>
    <w:rsid w:val="00787533"/>
    <w:rsid w:val="00791479"/>
    <w:rsid w:val="007914FB"/>
    <w:rsid w:val="00791CC5"/>
    <w:rsid w:val="00792269"/>
    <w:rsid w:val="0079240E"/>
    <w:rsid w:val="0079244C"/>
    <w:rsid w:val="0079252F"/>
    <w:rsid w:val="007925EE"/>
    <w:rsid w:val="00793149"/>
    <w:rsid w:val="007936F6"/>
    <w:rsid w:val="00793A18"/>
    <w:rsid w:val="0079433A"/>
    <w:rsid w:val="0079546C"/>
    <w:rsid w:val="007968C6"/>
    <w:rsid w:val="00797106"/>
    <w:rsid w:val="00797E26"/>
    <w:rsid w:val="007A023C"/>
    <w:rsid w:val="007A0868"/>
    <w:rsid w:val="007A0CE6"/>
    <w:rsid w:val="007A10E1"/>
    <w:rsid w:val="007A12CA"/>
    <w:rsid w:val="007A18DD"/>
    <w:rsid w:val="007A1E88"/>
    <w:rsid w:val="007A2FFB"/>
    <w:rsid w:val="007A477E"/>
    <w:rsid w:val="007A6A6A"/>
    <w:rsid w:val="007A6B60"/>
    <w:rsid w:val="007A765E"/>
    <w:rsid w:val="007A7ADA"/>
    <w:rsid w:val="007B0534"/>
    <w:rsid w:val="007B066F"/>
    <w:rsid w:val="007B0DBA"/>
    <w:rsid w:val="007B158D"/>
    <w:rsid w:val="007B1B2D"/>
    <w:rsid w:val="007B1B57"/>
    <w:rsid w:val="007B6060"/>
    <w:rsid w:val="007B6827"/>
    <w:rsid w:val="007B71A3"/>
    <w:rsid w:val="007B7760"/>
    <w:rsid w:val="007B7AAC"/>
    <w:rsid w:val="007C0BE7"/>
    <w:rsid w:val="007C1813"/>
    <w:rsid w:val="007C1F07"/>
    <w:rsid w:val="007C1F10"/>
    <w:rsid w:val="007C22FC"/>
    <w:rsid w:val="007C2E64"/>
    <w:rsid w:val="007C2FFF"/>
    <w:rsid w:val="007C4205"/>
    <w:rsid w:val="007C658D"/>
    <w:rsid w:val="007C6900"/>
    <w:rsid w:val="007C6BF5"/>
    <w:rsid w:val="007C6FF6"/>
    <w:rsid w:val="007D1612"/>
    <w:rsid w:val="007D16FD"/>
    <w:rsid w:val="007D1702"/>
    <w:rsid w:val="007D1777"/>
    <w:rsid w:val="007D2C5B"/>
    <w:rsid w:val="007D320A"/>
    <w:rsid w:val="007D4D9E"/>
    <w:rsid w:val="007D5B1A"/>
    <w:rsid w:val="007D6005"/>
    <w:rsid w:val="007D7569"/>
    <w:rsid w:val="007D7DBF"/>
    <w:rsid w:val="007E1576"/>
    <w:rsid w:val="007E2210"/>
    <w:rsid w:val="007E3021"/>
    <w:rsid w:val="007E3294"/>
    <w:rsid w:val="007E33E7"/>
    <w:rsid w:val="007E4CC6"/>
    <w:rsid w:val="007E6575"/>
    <w:rsid w:val="007F311F"/>
    <w:rsid w:val="007F3243"/>
    <w:rsid w:val="007F3747"/>
    <w:rsid w:val="007F4F9E"/>
    <w:rsid w:val="007F6D1F"/>
    <w:rsid w:val="007F7090"/>
    <w:rsid w:val="007F71BE"/>
    <w:rsid w:val="007F7713"/>
    <w:rsid w:val="007F781C"/>
    <w:rsid w:val="007F7FE3"/>
    <w:rsid w:val="0080070B"/>
    <w:rsid w:val="00800801"/>
    <w:rsid w:val="00800CFB"/>
    <w:rsid w:val="00801930"/>
    <w:rsid w:val="00802004"/>
    <w:rsid w:val="008025A3"/>
    <w:rsid w:val="00803937"/>
    <w:rsid w:val="00804572"/>
    <w:rsid w:val="00804698"/>
    <w:rsid w:val="0080511E"/>
    <w:rsid w:val="00805790"/>
    <w:rsid w:val="00805C47"/>
    <w:rsid w:val="0080604E"/>
    <w:rsid w:val="0080608E"/>
    <w:rsid w:val="008075ED"/>
    <w:rsid w:val="00807819"/>
    <w:rsid w:val="0080782A"/>
    <w:rsid w:val="00807A97"/>
    <w:rsid w:val="00810F4F"/>
    <w:rsid w:val="00811033"/>
    <w:rsid w:val="008127A3"/>
    <w:rsid w:val="008131FB"/>
    <w:rsid w:val="00813E9F"/>
    <w:rsid w:val="00814A3D"/>
    <w:rsid w:val="00814D3D"/>
    <w:rsid w:val="0081605D"/>
    <w:rsid w:val="00816123"/>
    <w:rsid w:val="00816243"/>
    <w:rsid w:val="00817242"/>
    <w:rsid w:val="008178B8"/>
    <w:rsid w:val="008202A6"/>
    <w:rsid w:val="00822D97"/>
    <w:rsid w:val="008236D1"/>
    <w:rsid w:val="00824BC1"/>
    <w:rsid w:val="00827335"/>
    <w:rsid w:val="008303B6"/>
    <w:rsid w:val="00830F8A"/>
    <w:rsid w:val="00831AD3"/>
    <w:rsid w:val="00835601"/>
    <w:rsid w:val="00836290"/>
    <w:rsid w:val="00836A20"/>
    <w:rsid w:val="00836BE2"/>
    <w:rsid w:val="00836D8D"/>
    <w:rsid w:val="00837253"/>
    <w:rsid w:val="0083729D"/>
    <w:rsid w:val="008405DD"/>
    <w:rsid w:val="008414EC"/>
    <w:rsid w:val="00841DFF"/>
    <w:rsid w:val="008426DD"/>
    <w:rsid w:val="00842A87"/>
    <w:rsid w:val="00842E43"/>
    <w:rsid w:val="0084361B"/>
    <w:rsid w:val="0084387B"/>
    <w:rsid w:val="00843A72"/>
    <w:rsid w:val="008451F4"/>
    <w:rsid w:val="00846DBF"/>
    <w:rsid w:val="00850328"/>
    <w:rsid w:val="00850521"/>
    <w:rsid w:val="00850E04"/>
    <w:rsid w:val="00850F5C"/>
    <w:rsid w:val="008510F2"/>
    <w:rsid w:val="00852798"/>
    <w:rsid w:val="00852F41"/>
    <w:rsid w:val="0085337A"/>
    <w:rsid w:val="008535B3"/>
    <w:rsid w:val="00854B10"/>
    <w:rsid w:val="00854FCE"/>
    <w:rsid w:val="00855B94"/>
    <w:rsid w:val="00856180"/>
    <w:rsid w:val="00861A3C"/>
    <w:rsid w:val="00862BF7"/>
    <w:rsid w:val="00863580"/>
    <w:rsid w:val="00863ACE"/>
    <w:rsid w:val="00864A18"/>
    <w:rsid w:val="00865483"/>
    <w:rsid w:val="0087012F"/>
    <w:rsid w:val="00871158"/>
    <w:rsid w:val="00873096"/>
    <w:rsid w:val="00874D71"/>
    <w:rsid w:val="00874FCD"/>
    <w:rsid w:val="00875A2D"/>
    <w:rsid w:val="00875A59"/>
    <w:rsid w:val="00875EE4"/>
    <w:rsid w:val="00880B60"/>
    <w:rsid w:val="00881D5D"/>
    <w:rsid w:val="00883E22"/>
    <w:rsid w:val="00884758"/>
    <w:rsid w:val="00884BC1"/>
    <w:rsid w:val="00885443"/>
    <w:rsid w:val="00885CF7"/>
    <w:rsid w:val="00885F44"/>
    <w:rsid w:val="00887AD7"/>
    <w:rsid w:val="008917E6"/>
    <w:rsid w:val="008921CE"/>
    <w:rsid w:val="00892551"/>
    <w:rsid w:val="0089277C"/>
    <w:rsid w:val="00892B5B"/>
    <w:rsid w:val="008932C1"/>
    <w:rsid w:val="0089347F"/>
    <w:rsid w:val="008940B9"/>
    <w:rsid w:val="00894893"/>
    <w:rsid w:val="0089622B"/>
    <w:rsid w:val="008963A3"/>
    <w:rsid w:val="00896ED3"/>
    <w:rsid w:val="0089708F"/>
    <w:rsid w:val="008A031B"/>
    <w:rsid w:val="008A0F56"/>
    <w:rsid w:val="008A450A"/>
    <w:rsid w:val="008A4ADE"/>
    <w:rsid w:val="008A5781"/>
    <w:rsid w:val="008A6E99"/>
    <w:rsid w:val="008A7A3F"/>
    <w:rsid w:val="008B14D2"/>
    <w:rsid w:val="008B1A66"/>
    <w:rsid w:val="008B4EC9"/>
    <w:rsid w:val="008B5947"/>
    <w:rsid w:val="008B5DEB"/>
    <w:rsid w:val="008B6FC4"/>
    <w:rsid w:val="008B7896"/>
    <w:rsid w:val="008C014F"/>
    <w:rsid w:val="008C0422"/>
    <w:rsid w:val="008C05B5"/>
    <w:rsid w:val="008C0D72"/>
    <w:rsid w:val="008C1B9C"/>
    <w:rsid w:val="008C23A7"/>
    <w:rsid w:val="008C3D68"/>
    <w:rsid w:val="008C425A"/>
    <w:rsid w:val="008C57E3"/>
    <w:rsid w:val="008C5EB2"/>
    <w:rsid w:val="008C7BA8"/>
    <w:rsid w:val="008D0C48"/>
    <w:rsid w:val="008D20F3"/>
    <w:rsid w:val="008D380E"/>
    <w:rsid w:val="008D483D"/>
    <w:rsid w:val="008D5ABF"/>
    <w:rsid w:val="008D60B1"/>
    <w:rsid w:val="008D6BD7"/>
    <w:rsid w:val="008D73FE"/>
    <w:rsid w:val="008D7E05"/>
    <w:rsid w:val="008D7E49"/>
    <w:rsid w:val="008E0686"/>
    <w:rsid w:val="008E0F71"/>
    <w:rsid w:val="008E100A"/>
    <w:rsid w:val="008E1F90"/>
    <w:rsid w:val="008E22A5"/>
    <w:rsid w:val="008E2ADD"/>
    <w:rsid w:val="008E2DE7"/>
    <w:rsid w:val="008E3341"/>
    <w:rsid w:val="008E4440"/>
    <w:rsid w:val="008E4F87"/>
    <w:rsid w:val="008E5403"/>
    <w:rsid w:val="008E5706"/>
    <w:rsid w:val="008E6169"/>
    <w:rsid w:val="008E6618"/>
    <w:rsid w:val="008E75EE"/>
    <w:rsid w:val="008E76EB"/>
    <w:rsid w:val="008E7CE9"/>
    <w:rsid w:val="008F2CA2"/>
    <w:rsid w:val="008F358B"/>
    <w:rsid w:val="008F3BFF"/>
    <w:rsid w:val="008F43FA"/>
    <w:rsid w:val="008F547B"/>
    <w:rsid w:val="008F56CB"/>
    <w:rsid w:val="008F5AD8"/>
    <w:rsid w:val="008F5B24"/>
    <w:rsid w:val="008F6C05"/>
    <w:rsid w:val="008F6EC8"/>
    <w:rsid w:val="009001F3"/>
    <w:rsid w:val="00903A19"/>
    <w:rsid w:val="009066E7"/>
    <w:rsid w:val="00907C69"/>
    <w:rsid w:val="00907C76"/>
    <w:rsid w:val="00910142"/>
    <w:rsid w:val="00910B08"/>
    <w:rsid w:val="00910D46"/>
    <w:rsid w:val="00912424"/>
    <w:rsid w:val="00913CD0"/>
    <w:rsid w:val="0091407F"/>
    <w:rsid w:val="00914DF5"/>
    <w:rsid w:val="00914E97"/>
    <w:rsid w:val="00915955"/>
    <w:rsid w:val="00916E38"/>
    <w:rsid w:val="009172F4"/>
    <w:rsid w:val="00917351"/>
    <w:rsid w:val="0092116B"/>
    <w:rsid w:val="009229E3"/>
    <w:rsid w:val="00923DB2"/>
    <w:rsid w:val="00923FB6"/>
    <w:rsid w:val="00924295"/>
    <w:rsid w:val="00924321"/>
    <w:rsid w:val="00924960"/>
    <w:rsid w:val="00926FD3"/>
    <w:rsid w:val="0093008F"/>
    <w:rsid w:val="00930447"/>
    <w:rsid w:val="00930E20"/>
    <w:rsid w:val="00932809"/>
    <w:rsid w:val="00933575"/>
    <w:rsid w:val="00933A70"/>
    <w:rsid w:val="00936B81"/>
    <w:rsid w:val="00936F56"/>
    <w:rsid w:val="009370D3"/>
    <w:rsid w:val="00937121"/>
    <w:rsid w:val="0093762A"/>
    <w:rsid w:val="00937AA9"/>
    <w:rsid w:val="0094119E"/>
    <w:rsid w:val="009417ED"/>
    <w:rsid w:val="00941C51"/>
    <w:rsid w:val="009430C1"/>
    <w:rsid w:val="00943138"/>
    <w:rsid w:val="0094485D"/>
    <w:rsid w:val="0094551A"/>
    <w:rsid w:val="00945B20"/>
    <w:rsid w:val="00946308"/>
    <w:rsid w:val="00946D9E"/>
    <w:rsid w:val="00946DFC"/>
    <w:rsid w:val="00947385"/>
    <w:rsid w:val="00947F75"/>
    <w:rsid w:val="0095030C"/>
    <w:rsid w:val="009518BF"/>
    <w:rsid w:val="00951B6E"/>
    <w:rsid w:val="00952D4D"/>
    <w:rsid w:val="00952D5D"/>
    <w:rsid w:val="009530E8"/>
    <w:rsid w:val="00953129"/>
    <w:rsid w:val="00954A30"/>
    <w:rsid w:val="00955609"/>
    <w:rsid w:val="00956596"/>
    <w:rsid w:val="00960AA2"/>
    <w:rsid w:val="00961D1E"/>
    <w:rsid w:val="00961F14"/>
    <w:rsid w:val="00962183"/>
    <w:rsid w:val="009624D6"/>
    <w:rsid w:val="0096264A"/>
    <w:rsid w:val="00963B35"/>
    <w:rsid w:val="00964247"/>
    <w:rsid w:val="00965002"/>
    <w:rsid w:val="009651E0"/>
    <w:rsid w:val="00965E44"/>
    <w:rsid w:val="009661A1"/>
    <w:rsid w:val="00966326"/>
    <w:rsid w:val="00966D3E"/>
    <w:rsid w:val="009675BD"/>
    <w:rsid w:val="00967611"/>
    <w:rsid w:val="00970269"/>
    <w:rsid w:val="00970A1B"/>
    <w:rsid w:val="00970F23"/>
    <w:rsid w:val="00971DA8"/>
    <w:rsid w:val="00974617"/>
    <w:rsid w:val="009749A3"/>
    <w:rsid w:val="00974ACD"/>
    <w:rsid w:val="00976955"/>
    <w:rsid w:val="00976DB5"/>
    <w:rsid w:val="00980041"/>
    <w:rsid w:val="00982827"/>
    <w:rsid w:val="00983516"/>
    <w:rsid w:val="00983AF0"/>
    <w:rsid w:val="00983CF9"/>
    <w:rsid w:val="00983FB6"/>
    <w:rsid w:val="00984956"/>
    <w:rsid w:val="00985C2F"/>
    <w:rsid w:val="00986A62"/>
    <w:rsid w:val="009916DF"/>
    <w:rsid w:val="00994399"/>
    <w:rsid w:val="00997A59"/>
    <w:rsid w:val="00997A86"/>
    <w:rsid w:val="009A036C"/>
    <w:rsid w:val="009A0F2F"/>
    <w:rsid w:val="009A1461"/>
    <w:rsid w:val="009A2C99"/>
    <w:rsid w:val="009A3769"/>
    <w:rsid w:val="009A3A7F"/>
    <w:rsid w:val="009A4AF5"/>
    <w:rsid w:val="009A519A"/>
    <w:rsid w:val="009A59EB"/>
    <w:rsid w:val="009A783C"/>
    <w:rsid w:val="009B0035"/>
    <w:rsid w:val="009B2410"/>
    <w:rsid w:val="009B2724"/>
    <w:rsid w:val="009B374F"/>
    <w:rsid w:val="009B3911"/>
    <w:rsid w:val="009B3D6D"/>
    <w:rsid w:val="009B3F65"/>
    <w:rsid w:val="009B4669"/>
    <w:rsid w:val="009B508A"/>
    <w:rsid w:val="009B5837"/>
    <w:rsid w:val="009B59B2"/>
    <w:rsid w:val="009B62B2"/>
    <w:rsid w:val="009B64FA"/>
    <w:rsid w:val="009B66F0"/>
    <w:rsid w:val="009B6A95"/>
    <w:rsid w:val="009B6FB1"/>
    <w:rsid w:val="009C10D4"/>
    <w:rsid w:val="009C1FA5"/>
    <w:rsid w:val="009C32E0"/>
    <w:rsid w:val="009C34AD"/>
    <w:rsid w:val="009C36B4"/>
    <w:rsid w:val="009C5040"/>
    <w:rsid w:val="009C54A8"/>
    <w:rsid w:val="009C5855"/>
    <w:rsid w:val="009C5AF7"/>
    <w:rsid w:val="009C6977"/>
    <w:rsid w:val="009C6A57"/>
    <w:rsid w:val="009C7405"/>
    <w:rsid w:val="009C7490"/>
    <w:rsid w:val="009C7F3E"/>
    <w:rsid w:val="009D1281"/>
    <w:rsid w:val="009D1949"/>
    <w:rsid w:val="009D260E"/>
    <w:rsid w:val="009D276F"/>
    <w:rsid w:val="009D3B61"/>
    <w:rsid w:val="009D3C40"/>
    <w:rsid w:val="009D49D7"/>
    <w:rsid w:val="009D4DC5"/>
    <w:rsid w:val="009D5C3F"/>
    <w:rsid w:val="009D72F8"/>
    <w:rsid w:val="009D75D4"/>
    <w:rsid w:val="009D7616"/>
    <w:rsid w:val="009E0C07"/>
    <w:rsid w:val="009E2313"/>
    <w:rsid w:val="009E2F5E"/>
    <w:rsid w:val="009E3306"/>
    <w:rsid w:val="009E4791"/>
    <w:rsid w:val="009E6D99"/>
    <w:rsid w:val="009E763F"/>
    <w:rsid w:val="009E7908"/>
    <w:rsid w:val="009E790E"/>
    <w:rsid w:val="009E7FED"/>
    <w:rsid w:val="009F0926"/>
    <w:rsid w:val="009F1541"/>
    <w:rsid w:val="009F1621"/>
    <w:rsid w:val="009F1B2B"/>
    <w:rsid w:val="009F42AD"/>
    <w:rsid w:val="009F42F3"/>
    <w:rsid w:val="009F464C"/>
    <w:rsid w:val="009F5BCF"/>
    <w:rsid w:val="009F606F"/>
    <w:rsid w:val="009F67CB"/>
    <w:rsid w:val="009F6EC1"/>
    <w:rsid w:val="009F7082"/>
    <w:rsid w:val="009F75B6"/>
    <w:rsid w:val="009F79AF"/>
    <w:rsid w:val="00A0038B"/>
    <w:rsid w:val="00A0133C"/>
    <w:rsid w:val="00A01D25"/>
    <w:rsid w:val="00A01DAC"/>
    <w:rsid w:val="00A01EF1"/>
    <w:rsid w:val="00A03042"/>
    <w:rsid w:val="00A03520"/>
    <w:rsid w:val="00A03B19"/>
    <w:rsid w:val="00A04F62"/>
    <w:rsid w:val="00A0693C"/>
    <w:rsid w:val="00A07B47"/>
    <w:rsid w:val="00A115AF"/>
    <w:rsid w:val="00A13783"/>
    <w:rsid w:val="00A137C7"/>
    <w:rsid w:val="00A1386F"/>
    <w:rsid w:val="00A13A70"/>
    <w:rsid w:val="00A14069"/>
    <w:rsid w:val="00A1452F"/>
    <w:rsid w:val="00A20082"/>
    <w:rsid w:val="00A200E6"/>
    <w:rsid w:val="00A20652"/>
    <w:rsid w:val="00A22A7A"/>
    <w:rsid w:val="00A22E5C"/>
    <w:rsid w:val="00A23EE2"/>
    <w:rsid w:val="00A24384"/>
    <w:rsid w:val="00A24EF9"/>
    <w:rsid w:val="00A250EF"/>
    <w:rsid w:val="00A25107"/>
    <w:rsid w:val="00A251BA"/>
    <w:rsid w:val="00A256E0"/>
    <w:rsid w:val="00A25AED"/>
    <w:rsid w:val="00A25F0D"/>
    <w:rsid w:val="00A26143"/>
    <w:rsid w:val="00A2661B"/>
    <w:rsid w:val="00A2700E"/>
    <w:rsid w:val="00A279C7"/>
    <w:rsid w:val="00A301B7"/>
    <w:rsid w:val="00A3079D"/>
    <w:rsid w:val="00A312A5"/>
    <w:rsid w:val="00A31A15"/>
    <w:rsid w:val="00A323A6"/>
    <w:rsid w:val="00A32C5A"/>
    <w:rsid w:val="00A337DB"/>
    <w:rsid w:val="00A338BB"/>
    <w:rsid w:val="00A33F59"/>
    <w:rsid w:val="00A34275"/>
    <w:rsid w:val="00A34983"/>
    <w:rsid w:val="00A34DD0"/>
    <w:rsid w:val="00A36B83"/>
    <w:rsid w:val="00A36D5E"/>
    <w:rsid w:val="00A37F3D"/>
    <w:rsid w:val="00A41E2B"/>
    <w:rsid w:val="00A421CD"/>
    <w:rsid w:val="00A42D19"/>
    <w:rsid w:val="00A42D75"/>
    <w:rsid w:val="00A43614"/>
    <w:rsid w:val="00A43969"/>
    <w:rsid w:val="00A43AB2"/>
    <w:rsid w:val="00A43CEC"/>
    <w:rsid w:val="00A46229"/>
    <w:rsid w:val="00A468F4"/>
    <w:rsid w:val="00A46E39"/>
    <w:rsid w:val="00A50850"/>
    <w:rsid w:val="00A50C3C"/>
    <w:rsid w:val="00A511D4"/>
    <w:rsid w:val="00A518D0"/>
    <w:rsid w:val="00A52143"/>
    <w:rsid w:val="00A52A70"/>
    <w:rsid w:val="00A5415B"/>
    <w:rsid w:val="00A54434"/>
    <w:rsid w:val="00A54B69"/>
    <w:rsid w:val="00A54E47"/>
    <w:rsid w:val="00A552B2"/>
    <w:rsid w:val="00A56F39"/>
    <w:rsid w:val="00A57636"/>
    <w:rsid w:val="00A603C6"/>
    <w:rsid w:val="00A603EB"/>
    <w:rsid w:val="00A60F58"/>
    <w:rsid w:val="00A6128E"/>
    <w:rsid w:val="00A6207E"/>
    <w:rsid w:val="00A651B0"/>
    <w:rsid w:val="00A6560D"/>
    <w:rsid w:val="00A6653B"/>
    <w:rsid w:val="00A66BFC"/>
    <w:rsid w:val="00A66E0A"/>
    <w:rsid w:val="00A6753D"/>
    <w:rsid w:val="00A676F3"/>
    <w:rsid w:val="00A67C73"/>
    <w:rsid w:val="00A67DD3"/>
    <w:rsid w:val="00A71937"/>
    <w:rsid w:val="00A7243A"/>
    <w:rsid w:val="00A72567"/>
    <w:rsid w:val="00A72739"/>
    <w:rsid w:val="00A7437B"/>
    <w:rsid w:val="00A74FAD"/>
    <w:rsid w:val="00A760A1"/>
    <w:rsid w:val="00A80066"/>
    <w:rsid w:val="00A80531"/>
    <w:rsid w:val="00A80D87"/>
    <w:rsid w:val="00A811C5"/>
    <w:rsid w:val="00A83A7F"/>
    <w:rsid w:val="00A83C98"/>
    <w:rsid w:val="00A84845"/>
    <w:rsid w:val="00A84DBC"/>
    <w:rsid w:val="00A8506B"/>
    <w:rsid w:val="00A856B5"/>
    <w:rsid w:val="00A86559"/>
    <w:rsid w:val="00A9232D"/>
    <w:rsid w:val="00A92E9F"/>
    <w:rsid w:val="00A92EFE"/>
    <w:rsid w:val="00A94661"/>
    <w:rsid w:val="00A94A34"/>
    <w:rsid w:val="00A94F96"/>
    <w:rsid w:val="00A9516E"/>
    <w:rsid w:val="00A95733"/>
    <w:rsid w:val="00A95906"/>
    <w:rsid w:val="00A95AFB"/>
    <w:rsid w:val="00A9607B"/>
    <w:rsid w:val="00A962BB"/>
    <w:rsid w:val="00A96AD4"/>
    <w:rsid w:val="00A96CDB"/>
    <w:rsid w:val="00A96D44"/>
    <w:rsid w:val="00A97970"/>
    <w:rsid w:val="00A979E4"/>
    <w:rsid w:val="00AA1648"/>
    <w:rsid w:val="00AA1731"/>
    <w:rsid w:val="00AA204F"/>
    <w:rsid w:val="00AA5587"/>
    <w:rsid w:val="00AA68BB"/>
    <w:rsid w:val="00AA740A"/>
    <w:rsid w:val="00AA7CEC"/>
    <w:rsid w:val="00AB013A"/>
    <w:rsid w:val="00AB0C65"/>
    <w:rsid w:val="00AB12D4"/>
    <w:rsid w:val="00AB291F"/>
    <w:rsid w:val="00AB5ECE"/>
    <w:rsid w:val="00AB6100"/>
    <w:rsid w:val="00AB6B07"/>
    <w:rsid w:val="00AC00B2"/>
    <w:rsid w:val="00AC11B8"/>
    <w:rsid w:val="00AC15A0"/>
    <w:rsid w:val="00AC19F5"/>
    <w:rsid w:val="00AC1E35"/>
    <w:rsid w:val="00AC2058"/>
    <w:rsid w:val="00AC33F2"/>
    <w:rsid w:val="00AC343E"/>
    <w:rsid w:val="00AC3590"/>
    <w:rsid w:val="00AC5A6C"/>
    <w:rsid w:val="00AC6E6C"/>
    <w:rsid w:val="00AC7A17"/>
    <w:rsid w:val="00AD025F"/>
    <w:rsid w:val="00AD098F"/>
    <w:rsid w:val="00AD172F"/>
    <w:rsid w:val="00AD1E6F"/>
    <w:rsid w:val="00AD3577"/>
    <w:rsid w:val="00AD369B"/>
    <w:rsid w:val="00AD3DB5"/>
    <w:rsid w:val="00AD40E4"/>
    <w:rsid w:val="00AD4C0D"/>
    <w:rsid w:val="00AD5AE4"/>
    <w:rsid w:val="00AD5CBF"/>
    <w:rsid w:val="00AD62E6"/>
    <w:rsid w:val="00AD6904"/>
    <w:rsid w:val="00AD715C"/>
    <w:rsid w:val="00AD7FC5"/>
    <w:rsid w:val="00AE0AA1"/>
    <w:rsid w:val="00AE2274"/>
    <w:rsid w:val="00AE46CC"/>
    <w:rsid w:val="00AE65EE"/>
    <w:rsid w:val="00AE7317"/>
    <w:rsid w:val="00AE785C"/>
    <w:rsid w:val="00AE7A50"/>
    <w:rsid w:val="00AF18ED"/>
    <w:rsid w:val="00AF1CD3"/>
    <w:rsid w:val="00AF2958"/>
    <w:rsid w:val="00AF311E"/>
    <w:rsid w:val="00AF333E"/>
    <w:rsid w:val="00AF342B"/>
    <w:rsid w:val="00AF3DDE"/>
    <w:rsid w:val="00AF47CE"/>
    <w:rsid w:val="00AF4D2C"/>
    <w:rsid w:val="00AF5222"/>
    <w:rsid w:val="00AF612F"/>
    <w:rsid w:val="00AF64D5"/>
    <w:rsid w:val="00AF65DE"/>
    <w:rsid w:val="00AF6738"/>
    <w:rsid w:val="00AF6CC8"/>
    <w:rsid w:val="00AF6FED"/>
    <w:rsid w:val="00B005DF"/>
    <w:rsid w:val="00B01F49"/>
    <w:rsid w:val="00B01F91"/>
    <w:rsid w:val="00B022B5"/>
    <w:rsid w:val="00B025B9"/>
    <w:rsid w:val="00B027EE"/>
    <w:rsid w:val="00B0285E"/>
    <w:rsid w:val="00B02B4D"/>
    <w:rsid w:val="00B0410B"/>
    <w:rsid w:val="00B04776"/>
    <w:rsid w:val="00B04914"/>
    <w:rsid w:val="00B05246"/>
    <w:rsid w:val="00B05550"/>
    <w:rsid w:val="00B05C4C"/>
    <w:rsid w:val="00B10DBE"/>
    <w:rsid w:val="00B10F4A"/>
    <w:rsid w:val="00B10F9C"/>
    <w:rsid w:val="00B118EB"/>
    <w:rsid w:val="00B127B6"/>
    <w:rsid w:val="00B1374A"/>
    <w:rsid w:val="00B13D58"/>
    <w:rsid w:val="00B14481"/>
    <w:rsid w:val="00B14647"/>
    <w:rsid w:val="00B146C5"/>
    <w:rsid w:val="00B14B81"/>
    <w:rsid w:val="00B14C5A"/>
    <w:rsid w:val="00B160A3"/>
    <w:rsid w:val="00B16B9C"/>
    <w:rsid w:val="00B17171"/>
    <w:rsid w:val="00B17798"/>
    <w:rsid w:val="00B17B6A"/>
    <w:rsid w:val="00B20194"/>
    <w:rsid w:val="00B20D8E"/>
    <w:rsid w:val="00B22132"/>
    <w:rsid w:val="00B24344"/>
    <w:rsid w:val="00B2581F"/>
    <w:rsid w:val="00B25C49"/>
    <w:rsid w:val="00B2616B"/>
    <w:rsid w:val="00B27BCF"/>
    <w:rsid w:val="00B27CF8"/>
    <w:rsid w:val="00B27F8D"/>
    <w:rsid w:val="00B3256C"/>
    <w:rsid w:val="00B33363"/>
    <w:rsid w:val="00B3340E"/>
    <w:rsid w:val="00B344AB"/>
    <w:rsid w:val="00B35568"/>
    <w:rsid w:val="00B35FCD"/>
    <w:rsid w:val="00B36047"/>
    <w:rsid w:val="00B37C1D"/>
    <w:rsid w:val="00B400FF"/>
    <w:rsid w:val="00B415A2"/>
    <w:rsid w:val="00B41CA9"/>
    <w:rsid w:val="00B42E82"/>
    <w:rsid w:val="00B4320B"/>
    <w:rsid w:val="00B4390B"/>
    <w:rsid w:val="00B45C3D"/>
    <w:rsid w:val="00B45EF7"/>
    <w:rsid w:val="00B46201"/>
    <w:rsid w:val="00B4781B"/>
    <w:rsid w:val="00B50324"/>
    <w:rsid w:val="00B5134F"/>
    <w:rsid w:val="00B51C2B"/>
    <w:rsid w:val="00B52B8B"/>
    <w:rsid w:val="00B5426B"/>
    <w:rsid w:val="00B544B7"/>
    <w:rsid w:val="00B545B9"/>
    <w:rsid w:val="00B54646"/>
    <w:rsid w:val="00B55839"/>
    <w:rsid w:val="00B55D87"/>
    <w:rsid w:val="00B56683"/>
    <w:rsid w:val="00B57BFB"/>
    <w:rsid w:val="00B60771"/>
    <w:rsid w:val="00B61C3D"/>
    <w:rsid w:val="00B61E55"/>
    <w:rsid w:val="00B61FE2"/>
    <w:rsid w:val="00B64485"/>
    <w:rsid w:val="00B6485C"/>
    <w:rsid w:val="00B64D75"/>
    <w:rsid w:val="00B64F3E"/>
    <w:rsid w:val="00B660AA"/>
    <w:rsid w:val="00B66A24"/>
    <w:rsid w:val="00B6744E"/>
    <w:rsid w:val="00B700AD"/>
    <w:rsid w:val="00B70363"/>
    <w:rsid w:val="00B70416"/>
    <w:rsid w:val="00B70978"/>
    <w:rsid w:val="00B71069"/>
    <w:rsid w:val="00B71E30"/>
    <w:rsid w:val="00B7249F"/>
    <w:rsid w:val="00B73055"/>
    <w:rsid w:val="00B731CF"/>
    <w:rsid w:val="00B733CB"/>
    <w:rsid w:val="00B73C50"/>
    <w:rsid w:val="00B7406C"/>
    <w:rsid w:val="00B74172"/>
    <w:rsid w:val="00B748CB"/>
    <w:rsid w:val="00B76371"/>
    <w:rsid w:val="00B771D1"/>
    <w:rsid w:val="00B77C5A"/>
    <w:rsid w:val="00B802AB"/>
    <w:rsid w:val="00B80B6F"/>
    <w:rsid w:val="00B80D37"/>
    <w:rsid w:val="00B82A9A"/>
    <w:rsid w:val="00B8305D"/>
    <w:rsid w:val="00B83133"/>
    <w:rsid w:val="00B838FD"/>
    <w:rsid w:val="00B83ABE"/>
    <w:rsid w:val="00B83C2B"/>
    <w:rsid w:val="00B86AA9"/>
    <w:rsid w:val="00B901E7"/>
    <w:rsid w:val="00B91FA9"/>
    <w:rsid w:val="00B9281F"/>
    <w:rsid w:val="00B92B37"/>
    <w:rsid w:val="00B93059"/>
    <w:rsid w:val="00B933D9"/>
    <w:rsid w:val="00B9357E"/>
    <w:rsid w:val="00B941F7"/>
    <w:rsid w:val="00B942AB"/>
    <w:rsid w:val="00B948F8"/>
    <w:rsid w:val="00B9531F"/>
    <w:rsid w:val="00B954B7"/>
    <w:rsid w:val="00B957AC"/>
    <w:rsid w:val="00B958D0"/>
    <w:rsid w:val="00B964DF"/>
    <w:rsid w:val="00B96E82"/>
    <w:rsid w:val="00B97A74"/>
    <w:rsid w:val="00BA0D68"/>
    <w:rsid w:val="00BA33E5"/>
    <w:rsid w:val="00BA39C7"/>
    <w:rsid w:val="00BA6C23"/>
    <w:rsid w:val="00BA7D84"/>
    <w:rsid w:val="00BA7EDB"/>
    <w:rsid w:val="00BB05BB"/>
    <w:rsid w:val="00BB0FD6"/>
    <w:rsid w:val="00BB1CA4"/>
    <w:rsid w:val="00BB3885"/>
    <w:rsid w:val="00BB3ADB"/>
    <w:rsid w:val="00BB3CC0"/>
    <w:rsid w:val="00BB43D4"/>
    <w:rsid w:val="00BB4F46"/>
    <w:rsid w:val="00BB581C"/>
    <w:rsid w:val="00BB5FD7"/>
    <w:rsid w:val="00BB72B2"/>
    <w:rsid w:val="00BB72FC"/>
    <w:rsid w:val="00BC1691"/>
    <w:rsid w:val="00BC16C6"/>
    <w:rsid w:val="00BC1A51"/>
    <w:rsid w:val="00BC2923"/>
    <w:rsid w:val="00BC2C24"/>
    <w:rsid w:val="00BC382D"/>
    <w:rsid w:val="00BC393D"/>
    <w:rsid w:val="00BC3B4A"/>
    <w:rsid w:val="00BC422F"/>
    <w:rsid w:val="00BC5335"/>
    <w:rsid w:val="00BC5695"/>
    <w:rsid w:val="00BC673B"/>
    <w:rsid w:val="00BC72A6"/>
    <w:rsid w:val="00BC7447"/>
    <w:rsid w:val="00BD1319"/>
    <w:rsid w:val="00BD1534"/>
    <w:rsid w:val="00BD1600"/>
    <w:rsid w:val="00BD1B1C"/>
    <w:rsid w:val="00BD2011"/>
    <w:rsid w:val="00BD28EE"/>
    <w:rsid w:val="00BD2A25"/>
    <w:rsid w:val="00BD31EB"/>
    <w:rsid w:val="00BD43A2"/>
    <w:rsid w:val="00BD451B"/>
    <w:rsid w:val="00BD4CDF"/>
    <w:rsid w:val="00BD53AA"/>
    <w:rsid w:val="00BD6348"/>
    <w:rsid w:val="00BD7E7E"/>
    <w:rsid w:val="00BE04B5"/>
    <w:rsid w:val="00BE062B"/>
    <w:rsid w:val="00BE288C"/>
    <w:rsid w:val="00BE2C62"/>
    <w:rsid w:val="00BE2E37"/>
    <w:rsid w:val="00BE3003"/>
    <w:rsid w:val="00BE3B6C"/>
    <w:rsid w:val="00BE42DC"/>
    <w:rsid w:val="00BE44A2"/>
    <w:rsid w:val="00BE4F58"/>
    <w:rsid w:val="00BE66C3"/>
    <w:rsid w:val="00BE69C8"/>
    <w:rsid w:val="00BE722F"/>
    <w:rsid w:val="00BE73BB"/>
    <w:rsid w:val="00BF003E"/>
    <w:rsid w:val="00BF01D4"/>
    <w:rsid w:val="00BF04A3"/>
    <w:rsid w:val="00BF07DD"/>
    <w:rsid w:val="00BF0D5A"/>
    <w:rsid w:val="00BF0DDB"/>
    <w:rsid w:val="00BF1040"/>
    <w:rsid w:val="00BF1623"/>
    <w:rsid w:val="00BF31D2"/>
    <w:rsid w:val="00BF3712"/>
    <w:rsid w:val="00BF3D9C"/>
    <w:rsid w:val="00BF5706"/>
    <w:rsid w:val="00BF7290"/>
    <w:rsid w:val="00BF761F"/>
    <w:rsid w:val="00C02847"/>
    <w:rsid w:val="00C02850"/>
    <w:rsid w:val="00C02A56"/>
    <w:rsid w:val="00C030CE"/>
    <w:rsid w:val="00C03336"/>
    <w:rsid w:val="00C03842"/>
    <w:rsid w:val="00C055AE"/>
    <w:rsid w:val="00C0586B"/>
    <w:rsid w:val="00C05D0E"/>
    <w:rsid w:val="00C066E6"/>
    <w:rsid w:val="00C0736E"/>
    <w:rsid w:val="00C0738A"/>
    <w:rsid w:val="00C07720"/>
    <w:rsid w:val="00C07A0B"/>
    <w:rsid w:val="00C12152"/>
    <w:rsid w:val="00C12994"/>
    <w:rsid w:val="00C12A49"/>
    <w:rsid w:val="00C12D26"/>
    <w:rsid w:val="00C13201"/>
    <w:rsid w:val="00C14598"/>
    <w:rsid w:val="00C14638"/>
    <w:rsid w:val="00C175C6"/>
    <w:rsid w:val="00C20F3C"/>
    <w:rsid w:val="00C21959"/>
    <w:rsid w:val="00C2493D"/>
    <w:rsid w:val="00C24D9D"/>
    <w:rsid w:val="00C25095"/>
    <w:rsid w:val="00C257BA"/>
    <w:rsid w:val="00C258B5"/>
    <w:rsid w:val="00C25C62"/>
    <w:rsid w:val="00C2615C"/>
    <w:rsid w:val="00C263C0"/>
    <w:rsid w:val="00C26E56"/>
    <w:rsid w:val="00C27009"/>
    <w:rsid w:val="00C316F3"/>
    <w:rsid w:val="00C31D35"/>
    <w:rsid w:val="00C33949"/>
    <w:rsid w:val="00C341AB"/>
    <w:rsid w:val="00C34F14"/>
    <w:rsid w:val="00C350CA"/>
    <w:rsid w:val="00C35975"/>
    <w:rsid w:val="00C36697"/>
    <w:rsid w:val="00C37736"/>
    <w:rsid w:val="00C40CA4"/>
    <w:rsid w:val="00C40FFA"/>
    <w:rsid w:val="00C41B4D"/>
    <w:rsid w:val="00C42415"/>
    <w:rsid w:val="00C428F6"/>
    <w:rsid w:val="00C43ADA"/>
    <w:rsid w:val="00C43B47"/>
    <w:rsid w:val="00C43DA0"/>
    <w:rsid w:val="00C449BF"/>
    <w:rsid w:val="00C45428"/>
    <w:rsid w:val="00C4567B"/>
    <w:rsid w:val="00C45722"/>
    <w:rsid w:val="00C4612B"/>
    <w:rsid w:val="00C46262"/>
    <w:rsid w:val="00C468B7"/>
    <w:rsid w:val="00C46B53"/>
    <w:rsid w:val="00C47117"/>
    <w:rsid w:val="00C47605"/>
    <w:rsid w:val="00C518E1"/>
    <w:rsid w:val="00C52E8E"/>
    <w:rsid w:val="00C5312B"/>
    <w:rsid w:val="00C53298"/>
    <w:rsid w:val="00C53C6E"/>
    <w:rsid w:val="00C53C98"/>
    <w:rsid w:val="00C56CC3"/>
    <w:rsid w:val="00C5722A"/>
    <w:rsid w:val="00C61493"/>
    <w:rsid w:val="00C61DC0"/>
    <w:rsid w:val="00C62645"/>
    <w:rsid w:val="00C631E7"/>
    <w:rsid w:val="00C63B4B"/>
    <w:rsid w:val="00C645A5"/>
    <w:rsid w:val="00C646AF"/>
    <w:rsid w:val="00C64A3C"/>
    <w:rsid w:val="00C655CC"/>
    <w:rsid w:val="00C6575C"/>
    <w:rsid w:val="00C66C04"/>
    <w:rsid w:val="00C67839"/>
    <w:rsid w:val="00C70869"/>
    <w:rsid w:val="00C71003"/>
    <w:rsid w:val="00C71971"/>
    <w:rsid w:val="00C71E05"/>
    <w:rsid w:val="00C733B6"/>
    <w:rsid w:val="00C73B88"/>
    <w:rsid w:val="00C7547A"/>
    <w:rsid w:val="00C75539"/>
    <w:rsid w:val="00C759E5"/>
    <w:rsid w:val="00C7608E"/>
    <w:rsid w:val="00C77F27"/>
    <w:rsid w:val="00C80C93"/>
    <w:rsid w:val="00C80E63"/>
    <w:rsid w:val="00C80F0F"/>
    <w:rsid w:val="00C82490"/>
    <w:rsid w:val="00C828F2"/>
    <w:rsid w:val="00C83144"/>
    <w:rsid w:val="00C84A73"/>
    <w:rsid w:val="00C84FFF"/>
    <w:rsid w:val="00C855D3"/>
    <w:rsid w:val="00C85CE5"/>
    <w:rsid w:val="00C86B49"/>
    <w:rsid w:val="00C87627"/>
    <w:rsid w:val="00C87C66"/>
    <w:rsid w:val="00C909B7"/>
    <w:rsid w:val="00C91674"/>
    <w:rsid w:val="00C91BC5"/>
    <w:rsid w:val="00C92460"/>
    <w:rsid w:val="00C93E05"/>
    <w:rsid w:val="00C9494B"/>
    <w:rsid w:val="00C955EF"/>
    <w:rsid w:val="00C95F3B"/>
    <w:rsid w:val="00C96057"/>
    <w:rsid w:val="00CA2E03"/>
    <w:rsid w:val="00CA34EB"/>
    <w:rsid w:val="00CA42CC"/>
    <w:rsid w:val="00CA5056"/>
    <w:rsid w:val="00CA5BDC"/>
    <w:rsid w:val="00CA6AE6"/>
    <w:rsid w:val="00CA6E5C"/>
    <w:rsid w:val="00CA7387"/>
    <w:rsid w:val="00CB0690"/>
    <w:rsid w:val="00CB1DCE"/>
    <w:rsid w:val="00CB2C39"/>
    <w:rsid w:val="00CB327D"/>
    <w:rsid w:val="00CB33AD"/>
    <w:rsid w:val="00CB3843"/>
    <w:rsid w:val="00CB4410"/>
    <w:rsid w:val="00CB4638"/>
    <w:rsid w:val="00CB72AE"/>
    <w:rsid w:val="00CB7662"/>
    <w:rsid w:val="00CC0A87"/>
    <w:rsid w:val="00CC13C8"/>
    <w:rsid w:val="00CC2096"/>
    <w:rsid w:val="00CC25A9"/>
    <w:rsid w:val="00CC30D9"/>
    <w:rsid w:val="00CC36A6"/>
    <w:rsid w:val="00CC4345"/>
    <w:rsid w:val="00CC4930"/>
    <w:rsid w:val="00CC4B73"/>
    <w:rsid w:val="00CC7BB3"/>
    <w:rsid w:val="00CD000E"/>
    <w:rsid w:val="00CD1CEF"/>
    <w:rsid w:val="00CD28AD"/>
    <w:rsid w:val="00CD29E3"/>
    <w:rsid w:val="00CD365F"/>
    <w:rsid w:val="00CD3773"/>
    <w:rsid w:val="00CD4157"/>
    <w:rsid w:val="00CD41B2"/>
    <w:rsid w:val="00CD4808"/>
    <w:rsid w:val="00CD4F99"/>
    <w:rsid w:val="00CD5653"/>
    <w:rsid w:val="00CD5946"/>
    <w:rsid w:val="00CD6270"/>
    <w:rsid w:val="00CD6278"/>
    <w:rsid w:val="00CD6D13"/>
    <w:rsid w:val="00CD6ED9"/>
    <w:rsid w:val="00CD7124"/>
    <w:rsid w:val="00CD75FC"/>
    <w:rsid w:val="00CE0DE9"/>
    <w:rsid w:val="00CE199F"/>
    <w:rsid w:val="00CE2957"/>
    <w:rsid w:val="00CE2C4F"/>
    <w:rsid w:val="00CE326E"/>
    <w:rsid w:val="00CE359B"/>
    <w:rsid w:val="00CE4868"/>
    <w:rsid w:val="00CE4A19"/>
    <w:rsid w:val="00CE4E22"/>
    <w:rsid w:val="00CE64FC"/>
    <w:rsid w:val="00CE6667"/>
    <w:rsid w:val="00CE6B84"/>
    <w:rsid w:val="00CE6D71"/>
    <w:rsid w:val="00CE7983"/>
    <w:rsid w:val="00CF0BA0"/>
    <w:rsid w:val="00CF1B2F"/>
    <w:rsid w:val="00CF2C67"/>
    <w:rsid w:val="00CF450D"/>
    <w:rsid w:val="00CF4D69"/>
    <w:rsid w:val="00CF4DCE"/>
    <w:rsid w:val="00CF54E3"/>
    <w:rsid w:val="00CF5A2E"/>
    <w:rsid w:val="00CF5FF8"/>
    <w:rsid w:val="00CF7CA8"/>
    <w:rsid w:val="00CF7D9E"/>
    <w:rsid w:val="00D01D3F"/>
    <w:rsid w:val="00D01D9A"/>
    <w:rsid w:val="00D02ED4"/>
    <w:rsid w:val="00D02F0D"/>
    <w:rsid w:val="00D034A6"/>
    <w:rsid w:val="00D037FB"/>
    <w:rsid w:val="00D04C1A"/>
    <w:rsid w:val="00D04DA6"/>
    <w:rsid w:val="00D05585"/>
    <w:rsid w:val="00D05A39"/>
    <w:rsid w:val="00D05C6F"/>
    <w:rsid w:val="00D0735A"/>
    <w:rsid w:val="00D0756A"/>
    <w:rsid w:val="00D07A2C"/>
    <w:rsid w:val="00D10265"/>
    <w:rsid w:val="00D1083A"/>
    <w:rsid w:val="00D12AC2"/>
    <w:rsid w:val="00D133C8"/>
    <w:rsid w:val="00D13C68"/>
    <w:rsid w:val="00D141F0"/>
    <w:rsid w:val="00D15015"/>
    <w:rsid w:val="00D159CC"/>
    <w:rsid w:val="00D168C2"/>
    <w:rsid w:val="00D17998"/>
    <w:rsid w:val="00D22F78"/>
    <w:rsid w:val="00D2356A"/>
    <w:rsid w:val="00D23F11"/>
    <w:rsid w:val="00D2628C"/>
    <w:rsid w:val="00D270BB"/>
    <w:rsid w:val="00D27519"/>
    <w:rsid w:val="00D30D54"/>
    <w:rsid w:val="00D30D9A"/>
    <w:rsid w:val="00D3142D"/>
    <w:rsid w:val="00D31B2F"/>
    <w:rsid w:val="00D31EB2"/>
    <w:rsid w:val="00D33A20"/>
    <w:rsid w:val="00D33AC4"/>
    <w:rsid w:val="00D3406A"/>
    <w:rsid w:val="00D34573"/>
    <w:rsid w:val="00D34C3B"/>
    <w:rsid w:val="00D356A9"/>
    <w:rsid w:val="00D36217"/>
    <w:rsid w:val="00D3693F"/>
    <w:rsid w:val="00D36C30"/>
    <w:rsid w:val="00D3747A"/>
    <w:rsid w:val="00D40845"/>
    <w:rsid w:val="00D41444"/>
    <w:rsid w:val="00D41620"/>
    <w:rsid w:val="00D41DE9"/>
    <w:rsid w:val="00D41E93"/>
    <w:rsid w:val="00D41FC0"/>
    <w:rsid w:val="00D42CAA"/>
    <w:rsid w:val="00D4346C"/>
    <w:rsid w:val="00D439B3"/>
    <w:rsid w:val="00D43E48"/>
    <w:rsid w:val="00D4438F"/>
    <w:rsid w:val="00D44CD6"/>
    <w:rsid w:val="00D45FA3"/>
    <w:rsid w:val="00D46900"/>
    <w:rsid w:val="00D50055"/>
    <w:rsid w:val="00D504EB"/>
    <w:rsid w:val="00D50553"/>
    <w:rsid w:val="00D50BB5"/>
    <w:rsid w:val="00D51887"/>
    <w:rsid w:val="00D51C40"/>
    <w:rsid w:val="00D524AB"/>
    <w:rsid w:val="00D5451D"/>
    <w:rsid w:val="00D56671"/>
    <w:rsid w:val="00D5729B"/>
    <w:rsid w:val="00D604C0"/>
    <w:rsid w:val="00D60D28"/>
    <w:rsid w:val="00D61676"/>
    <w:rsid w:val="00D61732"/>
    <w:rsid w:val="00D6253D"/>
    <w:rsid w:val="00D6314C"/>
    <w:rsid w:val="00D635E7"/>
    <w:rsid w:val="00D63636"/>
    <w:rsid w:val="00D63651"/>
    <w:rsid w:val="00D64042"/>
    <w:rsid w:val="00D64664"/>
    <w:rsid w:val="00D6608B"/>
    <w:rsid w:val="00D661BF"/>
    <w:rsid w:val="00D662C0"/>
    <w:rsid w:val="00D66685"/>
    <w:rsid w:val="00D6685A"/>
    <w:rsid w:val="00D66877"/>
    <w:rsid w:val="00D67AA9"/>
    <w:rsid w:val="00D72AEF"/>
    <w:rsid w:val="00D731A4"/>
    <w:rsid w:val="00D73D2A"/>
    <w:rsid w:val="00D7451A"/>
    <w:rsid w:val="00D74C74"/>
    <w:rsid w:val="00D753C7"/>
    <w:rsid w:val="00D75609"/>
    <w:rsid w:val="00D75AA9"/>
    <w:rsid w:val="00D776FE"/>
    <w:rsid w:val="00D77B54"/>
    <w:rsid w:val="00D80113"/>
    <w:rsid w:val="00D81026"/>
    <w:rsid w:val="00D81B82"/>
    <w:rsid w:val="00D83819"/>
    <w:rsid w:val="00D83B84"/>
    <w:rsid w:val="00D84299"/>
    <w:rsid w:val="00D850B6"/>
    <w:rsid w:val="00D852A6"/>
    <w:rsid w:val="00D870A3"/>
    <w:rsid w:val="00D8747F"/>
    <w:rsid w:val="00D87B82"/>
    <w:rsid w:val="00D87DE9"/>
    <w:rsid w:val="00D9140E"/>
    <w:rsid w:val="00D91C11"/>
    <w:rsid w:val="00D91C8B"/>
    <w:rsid w:val="00D924C7"/>
    <w:rsid w:val="00D93230"/>
    <w:rsid w:val="00D9422B"/>
    <w:rsid w:val="00D9428F"/>
    <w:rsid w:val="00D94641"/>
    <w:rsid w:val="00D94DF7"/>
    <w:rsid w:val="00D959D1"/>
    <w:rsid w:val="00D960AA"/>
    <w:rsid w:val="00D967B1"/>
    <w:rsid w:val="00D96B84"/>
    <w:rsid w:val="00D96D76"/>
    <w:rsid w:val="00D97FF0"/>
    <w:rsid w:val="00DA03BA"/>
    <w:rsid w:val="00DA1263"/>
    <w:rsid w:val="00DA1E5A"/>
    <w:rsid w:val="00DA28C0"/>
    <w:rsid w:val="00DA2ECF"/>
    <w:rsid w:val="00DA471D"/>
    <w:rsid w:val="00DA4AA1"/>
    <w:rsid w:val="00DA4EAE"/>
    <w:rsid w:val="00DA56C6"/>
    <w:rsid w:val="00DA61DF"/>
    <w:rsid w:val="00DA697F"/>
    <w:rsid w:val="00DA7FB9"/>
    <w:rsid w:val="00DB0685"/>
    <w:rsid w:val="00DB12BE"/>
    <w:rsid w:val="00DB1EC5"/>
    <w:rsid w:val="00DB209E"/>
    <w:rsid w:val="00DB22E4"/>
    <w:rsid w:val="00DB2A9B"/>
    <w:rsid w:val="00DB31BC"/>
    <w:rsid w:val="00DB35B1"/>
    <w:rsid w:val="00DB5467"/>
    <w:rsid w:val="00DB6125"/>
    <w:rsid w:val="00DB70F2"/>
    <w:rsid w:val="00DB7635"/>
    <w:rsid w:val="00DB771F"/>
    <w:rsid w:val="00DB772C"/>
    <w:rsid w:val="00DB7B09"/>
    <w:rsid w:val="00DC0C67"/>
    <w:rsid w:val="00DC0CA0"/>
    <w:rsid w:val="00DC0DAC"/>
    <w:rsid w:val="00DC2492"/>
    <w:rsid w:val="00DC40BC"/>
    <w:rsid w:val="00DC43F7"/>
    <w:rsid w:val="00DC49A3"/>
    <w:rsid w:val="00DC59C0"/>
    <w:rsid w:val="00DC6D74"/>
    <w:rsid w:val="00DC6EAD"/>
    <w:rsid w:val="00DC7415"/>
    <w:rsid w:val="00DC78AF"/>
    <w:rsid w:val="00DD0C52"/>
    <w:rsid w:val="00DD13F4"/>
    <w:rsid w:val="00DD164A"/>
    <w:rsid w:val="00DD1F47"/>
    <w:rsid w:val="00DD2A26"/>
    <w:rsid w:val="00DD3220"/>
    <w:rsid w:val="00DD405B"/>
    <w:rsid w:val="00DD50E4"/>
    <w:rsid w:val="00DD628D"/>
    <w:rsid w:val="00DD6C68"/>
    <w:rsid w:val="00DD6DDC"/>
    <w:rsid w:val="00DD6E01"/>
    <w:rsid w:val="00DE0BAD"/>
    <w:rsid w:val="00DE1116"/>
    <w:rsid w:val="00DE1429"/>
    <w:rsid w:val="00DE2888"/>
    <w:rsid w:val="00DE3BE6"/>
    <w:rsid w:val="00DE456D"/>
    <w:rsid w:val="00DE4896"/>
    <w:rsid w:val="00DE5220"/>
    <w:rsid w:val="00DE6219"/>
    <w:rsid w:val="00DE626C"/>
    <w:rsid w:val="00DE6436"/>
    <w:rsid w:val="00DE6A65"/>
    <w:rsid w:val="00DE7095"/>
    <w:rsid w:val="00DE73BF"/>
    <w:rsid w:val="00DE7FF6"/>
    <w:rsid w:val="00DF0FEA"/>
    <w:rsid w:val="00DF16B6"/>
    <w:rsid w:val="00DF186A"/>
    <w:rsid w:val="00DF3456"/>
    <w:rsid w:val="00DF5202"/>
    <w:rsid w:val="00DF52C7"/>
    <w:rsid w:val="00DF569A"/>
    <w:rsid w:val="00DF62EA"/>
    <w:rsid w:val="00DF6776"/>
    <w:rsid w:val="00E0028F"/>
    <w:rsid w:val="00E00BF0"/>
    <w:rsid w:val="00E016FE"/>
    <w:rsid w:val="00E01E59"/>
    <w:rsid w:val="00E024F0"/>
    <w:rsid w:val="00E0261C"/>
    <w:rsid w:val="00E03B06"/>
    <w:rsid w:val="00E041BA"/>
    <w:rsid w:val="00E05216"/>
    <w:rsid w:val="00E07079"/>
    <w:rsid w:val="00E075FA"/>
    <w:rsid w:val="00E07D8F"/>
    <w:rsid w:val="00E10812"/>
    <w:rsid w:val="00E111ED"/>
    <w:rsid w:val="00E12690"/>
    <w:rsid w:val="00E133B5"/>
    <w:rsid w:val="00E133BC"/>
    <w:rsid w:val="00E13486"/>
    <w:rsid w:val="00E155DE"/>
    <w:rsid w:val="00E1582A"/>
    <w:rsid w:val="00E15C26"/>
    <w:rsid w:val="00E1614F"/>
    <w:rsid w:val="00E16A59"/>
    <w:rsid w:val="00E17226"/>
    <w:rsid w:val="00E2009B"/>
    <w:rsid w:val="00E2027C"/>
    <w:rsid w:val="00E202E6"/>
    <w:rsid w:val="00E21987"/>
    <w:rsid w:val="00E21A02"/>
    <w:rsid w:val="00E21AD0"/>
    <w:rsid w:val="00E22140"/>
    <w:rsid w:val="00E228F2"/>
    <w:rsid w:val="00E22BBD"/>
    <w:rsid w:val="00E234F7"/>
    <w:rsid w:val="00E23691"/>
    <w:rsid w:val="00E23BB5"/>
    <w:rsid w:val="00E25350"/>
    <w:rsid w:val="00E253B3"/>
    <w:rsid w:val="00E2751C"/>
    <w:rsid w:val="00E3129B"/>
    <w:rsid w:val="00E312C0"/>
    <w:rsid w:val="00E31993"/>
    <w:rsid w:val="00E31E6C"/>
    <w:rsid w:val="00E325A7"/>
    <w:rsid w:val="00E3398C"/>
    <w:rsid w:val="00E3528A"/>
    <w:rsid w:val="00E35652"/>
    <w:rsid w:val="00E3668D"/>
    <w:rsid w:val="00E37BF5"/>
    <w:rsid w:val="00E420BB"/>
    <w:rsid w:val="00E428DE"/>
    <w:rsid w:val="00E43A5B"/>
    <w:rsid w:val="00E44A0E"/>
    <w:rsid w:val="00E45590"/>
    <w:rsid w:val="00E45F8E"/>
    <w:rsid w:val="00E461AD"/>
    <w:rsid w:val="00E47012"/>
    <w:rsid w:val="00E513E6"/>
    <w:rsid w:val="00E52ACE"/>
    <w:rsid w:val="00E52E2E"/>
    <w:rsid w:val="00E53247"/>
    <w:rsid w:val="00E5360E"/>
    <w:rsid w:val="00E53FB9"/>
    <w:rsid w:val="00E54F28"/>
    <w:rsid w:val="00E55015"/>
    <w:rsid w:val="00E55126"/>
    <w:rsid w:val="00E56C1D"/>
    <w:rsid w:val="00E56D59"/>
    <w:rsid w:val="00E5704C"/>
    <w:rsid w:val="00E579E2"/>
    <w:rsid w:val="00E57F09"/>
    <w:rsid w:val="00E6054C"/>
    <w:rsid w:val="00E6166A"/>
    <w:rsid w:val="00E616D1"/>
    <w:rsid w:val="00E62395"/>
    <w:rsid w:val="00E62410"/>
    <w:rsid w:val="00E629DE"/>
    <w:rsid w:val="00E63BB2"/>
    <w:rsid w:val="00E66ACE"/>
    <w:rsid w:val="00E66B8E"/>
    <w:rsid w:val="00E6754E"/>
    <w:rsid w:val="00E70564"/>
    <w:rsid w:val="00E728CD"/>
    <w:rsid w:val="00E72E10"/>
    <w:rsid w:val="00E73E11"/>
    <w:rsid w:val="00E747BE"/>
    <w:rsid w:val="00E74E04"/>
    <w:rsid w:val="00E774D8"/>
    <w:rsid w:val="00E80039"/>
    <w:rsid w:val="00E8043F"/>
    <w:rsid w:val="00E80A6A"/>
    <w:rsid w:val="00E81002"/>
    <w:rsid w:val="00E8300F"/>
    <w:rsid w:val="00E83082"/>
    <w:rsid w:val="00E834C4"/>
    <w:rsid w:val="00E83680"/>
    <w:rsid w:val="00E841A6"/>
    <w:rsid w:val="00E84C28"/>
    <w:rsid w:val="00E85457"/>
    <w:rsid w:val="00E85B93"/>
    <w:rsid w:val="00E86A46"/>
    <w:rsid w:val="00E86D15"/>
    <w:rsid w:val="00E90532"/>
    <w:rsid w:val="00E9167D"/>
    <w:rsid w:val="00E934D4"/>
    <w:rsid w:val="00E93807"/>
    <w:rsid w:val="00E94BBB"/>
    <w:rsid w:val="00E96515"/>
    <w:rsid w:val="00E9669E"/>
    <w:rsid w:val="00E968D9"/>
    <w:rsid w:val="00E9725C"/>
    <w:rsid w:val="00EA10D0"/>
    <w:rsid w:val="00EA15EA"/>
    <w:rsid w:val="00EA1F22"/>
    <w:rsid w:val="00EA4A5A"/>
    <w:rsid w:val="00EA7608"/>
    <w:rsid w:val="00EA7716"/>
    <w:rsid w:val="00EA7E3A"/>
    <w:rsid w:val="00EB038C"/>
    <w:rsid w:val="00EB0DCE"/>
    <w:rsid w:val="00EB15A9"/>
    <w:rsid w:val="00EB1880"/>
    <w:rsid w:val="00EB2039"/>
    <w:rsid w:val="00EB3E6D"/>
    <w:rsid w:val="00EB44CF"/>
    <w:rsid w:val="00EB4B18"/>
    <w:rsid w:val="00EB7402"/>
    <w:rsid w:val="00EB7F52"/>
    <w:rsid w:val="00EC0113"/>
    <w:rsid w:val="00EC05A2"/>
    <w:rsid w:val="00EC0881"/>
    <w:rsid w:val="00EC170A"/>
    <w:rsid w:val="00EC3888"/>
    <w:rsid w:val="00EC39D5"/>
    <w:rsid w:val="00EC4A8A"/>
    <w:rsid w:val="00ED0697"/>
    <w:rsid w:val="00ED0FC9"/>
    <w:rsid w:val="00ED1A54"/>
    <w:rsid w:val="00ED1BD1"/>
    <w:rsid w:val="00ED2DCC"/>
    <w:rsid w:val="00ED3B5C"/>
    <w:rsid w:val="00ED3EAF"/>
    <w:rsid w:val="00ED44E5"/>
    <w:rsid w:val="00ED55D9"/>
    <w:rsid w:val="00ED6274"/>
    <w:rsid w:val="00ED7575"/>
    <w:rsid w:val="00ED7985"/>
    <w:rsid w:val="00ED7BD1"/>
    <w:rsid w:val="00ED7CAF"/>
    <w:rsid w:val="00ED7D35"/>
    <w:rsid w:val="00ED7FC6"/>
    <w:rsid w:val="00EE1016"/>
    <w:rsid w:val="00EE15FE"/>
    <w:rsid w:val="00EE2955"/>
    <w:rsid w:val="00EE3157"/>
    <w:rsid w:val="00EE542D"/>
    <w:rsid w:val="00EE592B"/>
    <w:rsid w:val="00EE6E9C"/>
    <w:rsid w:val="00EE7C2F"/>
    <w:rsid w:val="00EF0181"/>
    <w:rsid w:val="00EF03BB"/>
    <w:rsid w:val="00EF0EEC"/>
    <w:rsid w:val="00EF3BED"/>
    <w:rsid w:val="00EF456C"/>
    <w:rsid w:val="00EF4CB9"/>
    <w:rsid w:val="00EF4E30"/>
    <w:rsid w:val="00EF5017"/>
    <w:rsid w:val="00EF6B3B"/>
    <w:rsid w:val="00EF763A"/>
    <w:rsid w:val="00EF7793"/>
    <w:rsid w:val="00EF7F72"/>
    <w:rsid w:val="00F0043B"/>
    <w:rsid w:val="00F00606"/>
    <w:rsid w:val="00F02FC5"/>
    <w:rsid w:val="00F03BBF"/>
    <w:rsid w:val="00F03C4E"/>
    <w:rsid w:val="00F03DBD"/>
    <w:rsid w:val="00F04529"/>
    <w:rsid w:val="00F04925"/>
    <w:rsid w:val="00F04BF9"/>
    <w:rsid w:val="00F06C74"/>
    <w:rsid w:val="00F06CA9"/>
    <w:rsid w:val="00F06E16"/>
    <w:rsid w:val="00F06E35"/>
    <w:rsid w:val="00F07D21"/>
    <w:rsid w:val="00F1157E"/>
    <w:rsid w:val="00F12E00"/>
    <w:rsid w:val="00F142BC"/>
    <w:rsid w:val="00F14B5B"/>
    <w:rsid w:val="00F15151"/>
    <w:rsid w:val="00F15671"/>
    <w:rsid w:val="00F17729"/>
    <w:rsid w:val="00F1796D"/>
    <w:rsid w:val="00F217E6"/>
    <w:rsid w:val="00F21810"/>
    <w:rsid w:val="00F22A37"/>
    <w:rsid w:val="00F236A1"/>
    <w:rsid w:val="00F25A81"/>
    <w:rsid w:val="00F27DF5"/>
    <w:rsid w:val="00F3073D"/>
    <w:rsid w:val="00F30CD9"/>
    <w:rsid w:val="00F31371"/>
    <w:rsid w:val="00F31F91"/>
    <w:rsid w:val="00F331D2"/>
    <w:rsid w:val="00F33BB8"/>
    <w:rsid w:val="00F37E44"/>
    <w:rsid w:val="00F37F66"/>
    <w:rsid w:val="00F37F6B"/>
    <w:rsid w:val="00F40AC9"/>
    <w:rsid w:val="00F423BC"/>
    <w:rsid w:val="00F42EEF"/>
    <w:rsid w:val="00F43067"/>
    <w:rsid w:val="00F43C88"/>
    <w:rsid w:val="00F444F9"/>
    <w:rsid w:val="00F44FB1"/>
    <w:rsid w:val="00F451CC"/>
    <w:rsid w:val="00F46AC9"/>
    <w:rsid w:val="00F4745C"/>
    <w:rsid w:val="00F50B60"/>
    <w:rsid w:val="00F517FF"/>
    <w:rsid w:val="00F52189"/>
    <w:rsid w:val="00F53186"/>
    <w:rsid w:val="00F53C16"/>
    <w:rsid w:val="00F56B3B"/>
    <w:rsid w:val="00F56E3F"/>
    <w:rsid w:val="00F5761A"/>
    <w:rsid w:val="00F60020"/>
    <w:rsid w:val="00F601DD"/>
    <w:rsid w:val="00F61711"/>
    <w:rsid w:val="00F6218E"/>
    <w:rsid w:val="00F6243B"/>
    <w:rsid w:val="00F66DDE"/>
    <w:rsid w:val="00F67355"/>
    <w:rsid w:val="00F67907"/>
    <w:rsid w:val="00F67CAF"/>
    <w:rsid w:val="00F71329"/>
    <w:rsid w:val="00F73924"/>
    <w:rsid w:val="00F73EC1"/>
    <w:rsid w:val="00F742C0"/>
    <w:rsid w:val="00F74DF4"/>
    <w:rsid w:val="00F756FD"/>
    <w:rsid w:val="00F7584D"/>
    <w:rsid w:val="00F758E8"/>
    <w:rsid w:val="00F7675C"/>
    <w:rsid w:val="00F7739B"/>
    <w:rsid w:val="00F776D5"/>
    <w:rsid w:val="00F77869"/>
    <w:rsid w:val="00F77F74"/>
    <w:rsid w:val="00F811F5"/>
    <w:rsid w:val="00F81800"/>
    <w:rsid w:val="00F82189"/>
    <w:rsid w:val="00F828FD"/>
    <w:rsid w:val="00F83895"/>
    <w:rsid w:val="00F83C3A"/>
    <w:rsid w:val="00F83FB3"/>
    <w:rsid w:val="00F84AEE"/>
    <w:rsid w:val="00F84FD2"/>
    <w:rsid w:val="00F85D0D"/>
    <w:rsid w:val="00F8692E"/>
    <w:rsid w:val="00F90121"/>
    <w:rsid w:val="00F90228"/>
    <w:rsid w:val="00F903E7"/>
    <w:rsid w:val="00F91634"/>
    <w:rsid w:val="00F91BFB"/>
    <w:rsid w:val="00F92831"/>
    <w:rsid w:val="00F92B61"/>
    <w:rsid w:val="00F930A1"/>
    <w:rsid w:val="00F93855"/>
    <w:rsid w:val="00F93AE6"/>
    <w:rsid w:val="00F93BA1"/>
    <w:rsid w:val="00F93E72"/>
    <w:rsid w:val="00F94441"/>
    <w:rsid w:val="00F94622"/>
    <w:rsid w:val="00F94CD6"/>
    <w:rsid w:val="00F951E9"/>
    <w:rsid w:val="00F957BE"/>
    <w:rsid w:val="00F96685"/>
    <w:rsid w:val="00F96A68"/>
    <w:rsid w:val="00F971C1"/>
    <w:rsid w:val="00FA00C8"/>
    <w:rsid w:val="00FA1229"/>
    <w:rsid w:val="00FA1577"/>
    <w:rsid w:val="00FA1C85"/>
    <w:rsid w:val="00FA39AE"/>
    <w:rsid w:val="00FA3BB7"/>
    <w:rsid w:val="00FA4691"/>
    <w:rsid w:val="00FA47C6"/>
    <w:rsid w:val="00FA4D68"/>
    <w:rsid w:val="00FA5291"/>
    <w:rsid w:val="00FA61B2"/>
    <w:rsid w:val="00FA684F"/>
    <w:rsid w:val="00FB0282"/>
    <w:rsid w:val="00FB0579"/>
    <w:rsid w:val="00FB0C31"/>
    <w:rsid w:val="00FB2599"/>
    <w:rsid w:val="00FB3278"/>
    <w:rsid w:val="00FB4A2E"/>
    <w:rsid w:val="00FB57CA"/>
    <w:rsid w:val="00FB5851"/>
    <w:rsid w:val="00FB63E4"/>
    <w:rsid w:val="00FC041B"/>
    <w:rsid w:val="00FC212B"/>
    <w:rsid w:val="00FC2BFF"/>
    <w:rsid w:val="00FC2DED"/>
    <w:rsid w:val="00FC2FBC"/>
    <w:rsid w:val="00FC32E4"/>
    <w:rsid w:val="00FC3B7A"/>
    <w:rsid w:val="00FC45D3"/>
    <w:rsid w:val="00FC4784"/>
    <w:rsid w:val="00FC632B"/>
    <w:rsid w:val="00FD0D6B"/>
    <w:rsid w:val="00FD1512"/>
    <w:rsid w:val="00FD3E0C"/>
    <w:rsid w:val="00FD4334"/>
    <w:rsid w:val="00FD4416"/>
    <w:rsid w:val="00FD4934"/>
    <w:rsid w:val="00FD597F"/>
    <w:rsid w:val="00FD5CC3"/>
    <w:rsid w:val="00FD5E72"/>
    <w:rsid w:val="00FD6669"/>
    <w:rsid w:val="00FD6691"/>
    <w:rsid w:val="00FD6AF9"/>
    <w:rsid w:val="00FD7933"/>
    <w:rsid w:val="00FE057A"/>
    <w:rsid w:val="00FE1316"/>
    <w:rsid w:val="00FE20E9"/>
    <w:rsid w:val="00FE2394"/>
    <w:rsid w:val="00FE2530"/>
    <w:rsid w:val="00FE3434"/>
    <w:rsid w:val="00FE34CA"/>
    <w:rsid w:val="00FE350C"/>
    <w:rsid w:val="00FE463C"/>
    <w:rsid w:val="00FE537F"/>
    <w:rsid w:val="00FE5CDE"/>
    <w:rsid w:val="00FE6F91"/>
    <w:rsid w:val="00FE6FED"/>
    <w:rsid w:val="00FE7938"/>
    <w:rsid w:val="00FE7E9E"/>
    <w:rsid w:val="00FF0987"/>
    <w:rsid w:val="00FF1A48"/>
    <w:rsid w:val="00FF1B27"/>
    <w:rsid w:val="00FF1F91"/>
    <w:rsid w:val="00FF2982"/>
    <w:rsid w:val="00FF30DC"/>
    <w:rsid w:val="00FF3AF3"/>
    <w:rsid w:val="00FF4917"/>
    <w:rsid w:val="00FF4B3F"/>
    <w:rsid w:val="00FF51E0"/>
    <w:rsid w:val="00FF5268"/>
    <w:rsid w:val="00FF5B21"/>
    <w:rsid w:val="00FF5B7D"/>
    <w:rsid w:val="00FF5CD4"/>
    <w:rsid w:val="00FF67AC"/>
    <w:rsid w:val="00FF6846"/>
    <w:rsid w:val="00FF7571"/>
    <w:rsid w:val="6410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261</Words>
  <Characters>1493</Characters>
  <Lines>12</Lines>
  <Paragraphs>3</Paragraphs>
  <TotalTime>0</TotalTime>
  <ScaleCrop>false</ScaleCrop>
  <LinksUpToDate>false</LinksUpToDate>
  <CharactersWithSpaces>1751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2019-09-03T00:55:00Z</dcterms:created>
  <dc:creator>岁卫星</dc:creator>
  <cp:lastModifiedBy>Administrator</cp:lastModifiedBy>
  <dcterms:modified xsi:type="dcterms:W3CDTF">2019-09-10T03:07:18Z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