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5C8" w:rsidRDefault="00193DED">
      <w:pPr>
        <w:spacing w:line="560" w:lineRule="exact"/>
        <w:jc w:val="center"/>
        <w:rPr>
          <w:rFonts w:ascii="黑体" w:eastAsia="黑体" w:hAnsi="黑体" w:cs="黑体"/>
          <w:sz w:val="32"/>
          <w:szCs w:val="32"/>
        </w:rPr>
      </w:pPr>
      <w:r>
        <w:rPr>
          <w:rFonts w:ascii="黑体" w:eastAsia="黑体" w:hAnsi="黑体" w:cs="黑体" w:hint="eastAsia"/>
          <w:sz w:val="32"/>
          <w:szCs w:val="32"/>
        </w:rPr>
        <w:t>用 户 需 求 书</w:t>
      </w:r>
    </w:p>
    <w:p w:rsidR="005055C8" w:rsidRDefault="005055C8">
      <w:pPr>
        <w:spacing w:line="560" w:lineRule="exact"/>
        <w:jc w:val="center"/>
        <w:rPr>
          <w:rFonts w:ascii="宋体" w:hAnsi="宋体" w:cs="宋体"/>
          <w:sz w:val="44"/>
          <w:szCs w:val="44"/>
        </w:rPr>
      </w:pPr>
    </w:p>
    <w:p w:rsidR="005055C8" w:rsidRDefault="00193DED">
      <w:pPr>
        <w:spacing w:line="560" w:lineRule="exact"/>
        <w:ind w:firstLineChars="200" w:firstLine="560"/>
        <w:rPr>
          <w:sz w:val="28"/>
          <w:szCs w:val="28"/>
        </w:rPr>
      </w:pPr>
      <w:r>
        <w:rPr>
          <w:rFonts w:ascii="黑体" w:eastAsia="黑体" w:hAnsi="黑体" w:cs="黑体" w:hint="eastAsia"/>
          <w:sz w:val="28"/>
          <w:szCs w:val="28"/>
        </w:rPr>
        <w:t>一、项目名称：</w:t>
      </w:r>
      <w:r>
        <w:rPr>
          <w:rFonts w:hint="eastAsia"/>
          <w:sz w:val="28"/>
          <w:szCs w:val="28"/>
        </w:rPr>
        <w:t>广东松山职业技术学院消防器材采购及安装项目</w:t>
      </w:r>
    </w:p>
    <w:p w:rsidR="005055C8" w:rsidRDefault="00193DED">
      <w:pPr>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二、供应商资格：</w:t>
      </w:r>
    </w:p>
    <w:p w:rsidR="005055C8" w:rsidRDefault="00193DED">
      <w:pPr>
        <w:spacing w:line="560" w:lineRule="exact"/>
        <w:ind w:firstLineChars="200" w:firstLine="560"/>
        <w:rPr>
          <w:sz w:val="28"/>
          <w:szCs w:val="28"/>
        </w:rPr>
      </w:pPr>
      <w:r>
        <w:rPr>
          <w:rFonts w:hint="eastAsia"/>
          <w:sz w:val="28"/>
          <w:szCs w:val="28"/>
        </w:rPr>
        <w:t>根据《政府采购法》第二十二条规定：</w:t>
      </w:r>
    </w:p>
    <w:p w:rsidR="005055C8" w:rsidRDefault="00193DED">
      <w:pPr>
        <w:numPr>
          <w:ilvl w:val="0"/>
          <w:numId w:val="1"/>
        </w:numPr>
        <w:spacing w:line="560" w:lineRule="exact"/>
        <w:ind w:left="0" w:firstLineChars="100" w:firstLine="280"/>
        <w:rPr>
          <w:sz w:val="28"/>
          <w:szCs w:val="28"/>
        </w:rPr>
      </w:pPr>
      <w:r>
        <w:rPr>
          <w:rFonts w:hint="eastAsia"/>
          <w:sz w:val="28"/>
          <w:szCs w:val="28"/>
        </w:rPr>
        <w:t>具有独立承担民事责任度的能力；</w:t>
      </w:r>
    </w:p>
    <w:p w:rsidR="005055C8" w:rsidRDefault="00193DED">
      <w:pPr>
        <w:numPr>
          <w:ilvl w:val="0"/>
          <w:numId w:val="1"/>
        </w:numPr>
        <w:spacing w:line="560" w:lineRule="exact"/>
        <w:ind w:left="0" w:firstLineChars="100" w:firstLine="280"/>
        <w:rPr>
          <w:sz w:val="28"/>
          <w:szCs w:val="28"/>
        </w:rPr>
      </w:pPr>
      <w:r>
        <w:rPr>
          <w:rFonts w:hint="eastAsia"/>
          <w:sz w:val="28"/>
          <w:szCs w:val="28"/>
        </w:rPr>
        <w:t>具有良好的商业信誉和健全的财务会计制度；</w:t>
      </w:r>
    </w:p>
    <w:p w:rsidR="005055C8" w:rsidRDefault="00193DED">
      <w:pPr>
        <w:numPr>
          <w:ilvl w:val="0"/>
          <w:numId w:val="1"/>
        </w:numPr>
        <w:spacing w:line="560" w:lineRule="exact"/>
        <w:ind w:left="0" w:firstLineChars="100" w:firstLine="280"/>
        <w:rPr>
          <w:sz w:val="28"/>
          <w:szCs w:val="28"/>
        </w:rPr>
      </w:pPr>
      <w:r>
        <w:rPr>
          <w:rFonts w:hint="eastAsia"/>
          <w:sz w:val="28"/>
          <w:szCs w:val="28"/>
        </w:rPr>
        <w:t>具有履行合同所必需的设备和专业技术能力；</w:t>
      </w:r>
    </w:p>
    <w:p w:rsidR="005055C8" w:rsidRDefault="00193DED">
      <w:pPr>
        <w:numPr>
          <w:ilvl w:val="0"/>
          <w:numId w:val="1"/>
        </w:numPr>
        <w:spacing w:line="560" w:lineRule="exact"/>
        <w:ind w:left="0" w:firstLineChars="100" w:firstLine="280"/>
        <w:rPr>
          <w:sz w:val="28"/>
          <w:szCs w:val="28"/>
        </w:rPr>
      </w:pPr>
      <w:r>
        <w:rPr>
          <w:rFonts w:hint="eastAsia"/>
          <w:sz w:val="28"/>
          <w:szCs w:val="28"/>
        </w:rPr>
        <w:t>有知依法缴纳税收和社会保障资金的良好记录；</w:t>
      </w:r>
    </w:p>
    <w:p w:rsidR="005055C8" w:rsidRDefault="00193DED">
      <w:pPr>
        <w:numPr>
          <w:ilvl w:val="0"/>
          <w:numId w:val="1"/>
        </w:numPr>
        <w:spacing w:line="560" w:lineRule="exact"/>
        <w:ind w:left="0" w:firstLineChars="100" w:firstLine="280"/>
        <w:rPr>
          <w:sz w:val="28"/>
          <w:szCs w:val="28"/>
        </w:rPr>
      </w:pPr>
      <w:r>
        <w:rPr>
          <w:rFonts w:hint="eastAsia"/>
          <w:sz w:val="28"/>
          <w:szCs w:val="28"/>
        </w:rPr>
        <w:t>参加政府采购</w:t>
      </w:r>
      <w:proofErr w:type="gramStart"/>
      <w:r>
        <w:rPr>
          <w:rFonts w:hint="eastAsia"/>
          <w:sz w:val="28"/>
          <w:szCs w:val="28"/>
        </w:rPr>
        <w:t>活动道</w:t>
      </w:r>
      <w:proofErr w:type="gramEnd"/>
      <w:r>
        <w:rPr>
          <w:rFonts w:hint="eastAsia"/>
          <w:sz w:val="28"/>
          <w:szCs w:val="28"/>
        </w:rPr>
        <w:t>前三年内，在经营活动中没有重大违法记录；</w:t>
      </w:r>
    </w:p>
    <w:p w:rsidR="005055C8" w:rsidRDefault="00193DED">
      <w:pPr>
        <w:numPr>
          <w:ilvl w:val="0"/>
          <w:numId w:val="1"/>
        </w:numPr>
        <w:spacing w:line="560" w:lineRule="exact"/>
        <w:ind w:left="0" w:firstLineChars="100" w:firstLine="280"/>
        <w:rPr>
          <w:sz w:val="28"/>
          <w:szCs w:val="28"/>
        </w:rPr>
      </w:pPr>
      <w:r>
        <w:rPr>
          <w:rFonts w:hint="eastAsia"/>
          <w:sz w:val="28"/>
          <w:szCs w:val="28"/>
        </w:rPr>
        <w:t>法律、行政法规规定的其他条件。</w:t>
      </w:r>
    </w:p>
    <w:p w:rsidR="005055C8" w:rsidRDefault="00193DED">
      <w:pPr>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三、产品清单、技术参数及规格要求</w:t>
      </w:r>
    </w:p>
    <w:p w:rsidR="005055C8" w:rsidRDefault="00193DED">
      <w:pPr>
        <w:numPr>
          <w:ilvl w:val="0"/>
          <w:numId w:val="2"/>
        </w:numPr>
        <w:spacing w:line="560" w:lineRule="exact"/>
        <w:rPr>
          <w:sz w:val="28"/>
          <w:szCs w:val="28"/>
        </w:rPr>
      </w:pPr>
      <w:r>
        <w:rPr>
          <w:rFonts w:hint="eastAsia"/>
          <w:sz w:val="28"/>
          <w:szCs w:val="28"/>
        </w:rPr>
        <w:t>项目情况一览表</w:t>
      </w:r>
    </w:p>
    <w:tbl>
      <w:tblPr>
        <w:tblW w:w="84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07"/>
        <w:gridCol w:w="805"/>
        <w:gridCol w:w="3485"/>
        <w:gridCol w:w="2239"/>
      </w:tblGrid>
      <w:tr w:rsidR="005055C8">
        <w:trPr>
          <w:cantSplit/>
          <w:trHeight w:val="429"/>
          <w:jc w:val="center"/>
        </w:trPr>
        <w:tc>
          <w:tcPr>
            <w:tcW w:w="1907" w:type="dxa"/>
            <w:tcBorders>
              <w:top w:val="single" w:sz="12" w:space="0" w:color="auto"/>
              <w:bottom w:val="double" w:sz="4" w:space="0" w:color="auto"/>
            </w:tcBorders>
            <w:shd w:val="clear" w:color="auto" w:fill="EEECE1"/>
            <w:vAlign w:val="center"/>
          </w:tcPr>
          <w:p w:rsidR="005055C8" w:rsidRDefault="00193DED">
            <w:pPr>
              <w:spacing w:line="560" w:lineRule="exact"/>
              <w:ind w:leftChars="-187" w:left="-411" w:firstLineChars="186" w:firstLine="446"/>
              <w:jc w:val="center"/>
              <w:rPr>
                <w:bCs/>
                <w:sz w:val="24"/>
              </w:rPr>
            </w:pPr>
            <w:r>
              <w:rPr>
                <w:rFonts w:hint="eastAsia"/>
                <w:bCs/>
                <w:sz w:val="24"/>
              </w:rPr>
              <w:t>采购内容</w:t>
            </w:r>
          </w:p>
        </w:tc>
        <w:tc>
          <w:tcPr>
            <w:tcW w:w="805" w:type="dxa"/>
            <w:tcBorders>
              <w:top w:val="single" w:sz="12" w:space="0" w:color="auto"/>
              <w:bottom w:val="double" w:sz="4" w:space="0" w:color="auto"/>
            </w:tcBorders>
            <w:shd w:val="clear" w:color="auto" w:fill="EEECE1"/>
            <w:vAlign w:val="center"/>
          </w:tcPr>
          <w:p w:rsidR="005055C8" w:rsidRDefault="00193DED">
            <w:pPr>
              <w:spacing w:line="560" w:lineRule="exact"/>
              <w:jc w:val="center"/>
              <w:rPr>
                <w:bCs/>
                <w:sz w:val="24"/>
              </w:rPr>
            </w:pPr>
            <w:r>
              <w:rPr>
                <w:rFonts w:hint="eastAsia"/>
                <w:bCs/>
                <w:sz w:val="24"/>
              </w:rPr>
              <w:t>数量</w:t>
            </w:r>
          </w:p>
        </w:tc>
        <w:tc>
          <w:tcPr>
            <w:tcW w:w="3485" w:type="dxa"/>
            <w:tcBorders>
              <w:top w:val="single" w:sz="12" w:space="0" w:color="auto"/>
              <w:bottom w:val="double" w:sz="4" w:space="0" w:color="auto"/>
            </w:tcBorders>
            <w:shd w:val="clear" w:color="auto" w:fill="EEECE1"/>
            <w:vAlign w:val="center"/>
          </w:tcPr>
          <w:p w:rsidR="005055C8" w:rsidRDefault="00193DED">
            <w:pPr>
              <w:spacing w:line="560" w:lineRule="exact"/>
              <w:jc w:val="center"/>
              <w:rPr>
                <w:bCs/>
                <w:sz w:val="24"/>
              </w:rPr>
            </w:pPr>
            <w:r>
              <w:rPr>
                <w:rFonts w:hint="eastAsia"/>
                <w:bCs/>
                <w:sz w:val="24"/>
              </w:rPr>
              <w:t>交货期</w:t>
            </w:r>
          </w:p>
        </w:tc>
        <w:tc>
          <w:tcPr>
            <w:tcW w:w="2239" w:type="dxa"/>
            <w:tcBorders>
              <w:top w:val="single" w:sz="12" w:space="0" w:color="auto"/>
              <w:bottom w:val="double" w:sz="4" w:space="0" w:color="auto"/>
            </w:tcBorders>
            <w:shd w:val="clear" w:color="auto" w:fill="EEECE1"/>
            <w:vAlign w:val="center"/>
          </w:tcPr>
          <w:p w:rsidR="005055C8" w:rsidRDefault="00193DED">
            <w:pPr>
              <w:spacing w:line="560" w:lineRule="exact"/>
              <w:jc w:val="center"/>
              <w:rPr>
                <w:bCs/>
                <w:sz w:val="24"/>
              </w:rPr>
            </w:pPr>
            <w:r>
              <w:rPr>
                <w:rFonts w:hint="eastAsia"/>
                <w:bCs/>
                <w:sz w:val="24"/>
              </w:rPr>
              <w:t>最高限价</w:t>
            </w:r>
          </w:p>
        </w:tc>
      </w:tr>
      <w:tr w:rsidR="005055C8">
        <w:trPr>
          <w:cantSplit/>
          <w:trHeight w:val="1310"/>
          <w:jc w:val="center"/>
        </w:trPr>
        <w:tc>
          <w:tcPr>
            <w:tcW w:w="1907" w:type="dxa"/>
            <w:tcBorders>
              <w:top w:val="single" w:sz="4" w:space="0" w:color="auto"/>
            </w:tcBorders>
            <w:vAlign w:val="center"/>
          </w:tcPr>
          <w:p w:rsidR="005055C8" w:rsidRDefault="00193DED">
            <w:pPr>
              <w:spacing w:line="560" w:lineRule="exact"/>
              <w:jc w:val="center"/>
              <w:rPr>
                <w:bCs/>
                <w:sz w:val="24"/>
              </w:rPr>
            </w:pPr>
            <w:r>
              <w:rPr>
                <w:rFonts w:hint="eastAsia"/>
                <w:bCs/>
                <w:sz w:val="24"/>
              </w:rPr>
              <w:t>购置消防器材设施及安装</w:t>
            </w:r>
          </w:p>
        </w:tc>
        <w:tc>
          <w:tcPr>
            <w:tcW w:w="805" w:type="dxa"/>
            <w:tcBorders>
              <w:top w:val="single" w:sz="4" w:space="0" w:color="auto"/>
            </w:tcBorders>
            <w:vAlign w:val="center"/>
          </w:tcPr>
          <w:p w:rsidR="005055C8" w:rsidRDefault="00193DED">
            <w:pPr>
              <w:spacing w:line="560" w:lineRule="exact"/>
              <w:jc w:val="center"/>
              <w:rPr>
                <w:bCs/>
                <w:sz w:val="24"/>
              </w:rPr>
            </w:pPr>
            <w:r>
              <w:rPr>
                <w:rFonts w:hint="eastAsia"/>
                <w:bCs/>
                <w:sz w:val="24"/>
              </w:rPr>
              <w:t>一批</w:t>
            </w:r>
          </w:p>
        </w:tc>
        <w:tc>
          <w:tcPr>
            <w:tcW w:w="3485" w:type="dxa"/>
            <w:tcBorders>
              <w:top w:val="single" w:sz="4" w:space="0" w:color="auto"/>
            </w:tcBorders>
            <w:vAlign w:val="center"/>
          </w:tcPr>
          <w:p w:rsidR="005055C8" w:rsidRDefault="00193DED">
            <w:pPr>
              <w:pStyle w:val="a5"/>
              <w:spacing w:line="560" w:lineRule="exact"/>
              <w:ind w:firstLine="120"/>
              <w:rPr>
                <w:bCs/>
                <w:snapToGrid/>
                <w:spacing w:val="0"/>
              </w:rPr>
            </w:pPr>
            <w:r>
              <w:rPr>
                <w:rFonts w:hint="eastAsia"/>
                <w:bCs/>
                <w:snapToGrid/>
                <w:spacing w:val="0"/>
              </w:rPr>
              <w:t>合同生效后</w:t>
            </w:r>
            <w:r>
              <w:rPr>
                <w:rFonts w:hint="eastAsia"/>
                <w:bCs/>
                <w:snapToGrid/>
                <w:spacing w:val="0"/>
                <w:u w:val="single"/>
              </w:rPr>
              <w:t>25</w:t>
            </w:r>
            <w:proofErr w:type="gramStart"/>
            <w:r>
              <w:rPr>
                <w:rFonts w:hint="eastAsia"/>
                <w:bCs/>
                <w:snapToGrid/>
                <w:spacing w:val="0"/>
              </w:rPr>
              <w:t>日历天</w:t>
            </w:r>
            <w:proofErr w:type="gramEnd"/>
            <w:r>
              <w:rPr>
                <w:rFonts w:hint="eastAsia"/>
                <w:bCs/>
                <w:snapToGrid/>
                <w:spacing w:val="0"/>
              </w:rPr>
              <w:t>内完成交货、安装、更换、验收并交付使用</w:t>
            </w:r>
          </w:p>
        </w:tc>
        <w:tc>
          <w:tcPr>
            <w:tcW w:w="2239" w:type="dxa"/>
            <w:tcBorders>
              <w:top w:val="single" w:sz="4" w:space="0" w:color="auto"/>
            </w:tcBorders>
            <w:vAlign w:val="center"/>
          </w:tcPr>
          <w:p w:rsidR="005055C8" w:rsidRDefault="00193DED">
            <w:pPr>
              <w:pStyle w:val="a5"/>
              <w:spacing w:line="560" w:lineRule="exact"/>
              <w:rPr>
                <w:bCs/>
                <w:snapToGrid/>
                <w:spacing w:val="0"/>
              </w:rPr>
            </w:pPr>
            <w:r>
              <w:rPr>
                <w:rFonts w:hint="eastAsia"/>
                <w:bCs/>
                <w:snapToGrid/>
                <w:spacing w:val="0"/>
              </w:rPr>
              <w:t>人民币</w:t>
            </w:r>
            <w:r>
              <w:rPr>
                <w:rFonts w:hint="eastAsia"/>
                <w:bCs/>
                <w:snapToGrid/>
                <w:spacing w:val="0"/>
                <w:u w:val="single"/>
                <w:lang w:val="en-US"/>
              </w:rPr>
              <w:t>79687</w:t>
            </w:r>
            <w:r>
              <w:rPr>
                <w:rFonts w:hint="eastAsia"/>
                <w:bCs/>
                <w:snapToGrid/>
                <w:spacing w:val="0"/>
                <w:u w:val="single"/>
              </w:rPr>
              <w:t>.00</w:t>
            </w:r>
            <w:r>
              <w:rPr>
                <w:rFonts w:hint="eastAsia"/>
                <w:bCs/>
                <w:snapToGrid/>
                <w:spacing w:val="0"/>
              </w:rPr>
              <w:t>元</w:t>
            </w:r>
          </w:p>
        </w:tc>
      </w:tr>
    </w:tbl>
    <w:p w:rsidR="005055C8" w:rsidRDefault="00193DED">
      <w:pPr>
        <w:numPr>
          <w:ilvl w:val="0"/>
          <w:numId w:val="2"/>
        </w:numPr>
        <w:spacing w:line="560" w:lineRule="exact"/>
        <w:rPr>
          <w:sz w:val="28"/>
          <w:szCs w:val="28"/>
        </w:rPr>
      </w:pPr>
      <w:r>
        <w:rPr>
          <w:rFonts w:hint="eastAsia"/>
          <w:sz w:val="28"/>
          <w:szCs w:val="28"/>
        </w:rPr>
        <w:t>采购清单及技术参数</w:t>
      </w:r>
    </w:p>
    <w:tbl>
      <w:tblPr>
        <w:tblW w:w="0" w:type="auto"/>
        <w:tblCellMar>
          <w:left w:w="0" w:type="dxa"/>
          <w:right w:w="0" w:type="dxa"/>
        </w:tblCellMar>
        <w:tblLook w:val="04A0" w:firstRow="1" w:lastRow="0" w:firstColumn="1" w:lastColumn="0" w:noHBand="0" w:noVBand="1"/>
      </w:tblPr>
      <w:tblGrid>
        <w:gridCol w:w="582"/>
        <w:gridCol w:w="709"/>
        <w:gridCol w:w="4111"/>
        <w:gridCol w:w="709"/>
        <w:gridCol w:w="2225"/>
      </w:tblGrid>
      <w:tr w:rsidR="005055C8" w:rsidTr="00193DED">
        <w:trPr>
          <w:trHeight w:val="1887"/>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序号</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3DED" w:rsidRDefault="00193DED">
            <w:pPr>
              <w:spacing w:line="560" w:lineRule="exact"/>
              <w:ind w:left="240" w:hangingChars="100" w:hanging="240"/>
              <w:jc w:val="center"/>
              <w:rPr>
                <w:bCs/>
                <w:sz w:val="24"/>
              </w:rPr>
            </w:pPr>
            <w:r>
              <w:rPr>
                <w:rFonts w:hint="eastAsia"/>
                <w:bCs/>
                <w:sz w:val="24"/>
              </w:rPr>
              <w:t>器材</w:t>
            </w:r>
          </w:p>
          <w:p w:rsidR="005055C8" w:rsidRDefault="00193DED">
            <w:pPr>
              <w:spacing w:line="560" w:lineRule="exact"/>
              <w:ind w:left="240" w:hangingChars="100" w:hanging="240"/>
              <w:jc w:val="center"/>
              <w:rPr>
                <w:bCs/>
                <w:sz w:val="24"/>
              </w:rPr>
            </w:pPr>
            <w:r>
              <w:rPr>
                <w:rFonts w:hint="eastAsia"/>
                <w:bCs/>
                <w:sz w:val="24"/>
              </w:rPr>
              <w:t>名称</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技术参数</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购买数量</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安装要求</w:t>
            </w:r>
          </w:p>
        </w:tc>
      </w:tr>
      <w:tr w:rsidR="005055C8" w:rsidTr="00193DED">
        <w:trPr>
          <w:trHeight w:val="90"/>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1</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2KG手提式</w:t>
            </w:r>
            <w:r>
              <w:rPr>
                <w:rFonts w:hint="eastAsia"/>
                <w:bCs/>
                <w:sz w:val="24"/>
              </w:rPr>
              <w:lastRenderedPageBreak/>
              <w:t>干粉灭火器</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pStyle w:val="a4"/>
              <w:widowControl/>
              <w:spacing w:beforeAutospacing="0" w:afterAutospacing="0" w:line="560" w:lineRule="exact"/>
              <w:jc w:val="both"/>
              <w:rPr>
                <w:rFonts w:cs="仿宋"/>
                <w:bCs/>
                <w:kern w:val="2"/>
              </w:rPr>
            </w:pPr>
            <w:r>
              <w:rPr>
                <w:rFonts w:cs="仿宋" w:hint="eastAsia"/>
                <w:bCs/>
                <w:kern w:val="2"/>
              </w:rPr>
              <w:lastRenderedPageBreak/>
              <w:t>一般参数：</w:t>
            </w:r>
          </w:p>
          <w:p w:rsidR="005055C8" w:rsidRDefault="00193DED">
            <w:pPr>
              <w:pStyle w:val="a4"/>
              <w:widowControl/>
              <w:spacing w:beforeAutospacing="0" w:afterAutospacing="0" w:line="560" w:lineRule="exact"/>
              <w:jc w:val="both"/>
              <w:rPr>
                <w:rFonts w:cs="仿宋"/>
                <w:bCs/>
                <w:kern w:val="2"/>
              </w:rPr>
            </w:pPr>
            <w:r>
              <w:rPr>
                <w:rFonts w:cs="仿宋" w:hint="eastAsia"/>
                <w:bCs/>
                <w:kern w:val="2"/>
              </w:rPr>
              <w:t>执行标准：手提式灭火器 第1部分：性</w:t>
            </w:r>
            <w:r>
              <w:rPr>
                <w:rFonts w:cs="仿宋" w:hint="eastAsia"/>
                <w:bCs/>
                <w:kern w:val="2"/>
              </w:rPr>
              <w:lastRenderedPageBreak/>
              <w:t>能和结构要求 GB4351.1-2005、手提式灭火器 第2部分：手提式二氧化碳灭火器钢质无缝瓶体的要求 GB4351.2-2005、手提式灭火器第3部分：检验细则 GB/T4351.3-2005、干粉灭火剂 GB4066-2017； 类型: MFZ/ABC2A；规格：2KG；使用方式: 手持式；最小喷射距离：3.0M；工作压力：1.2Mpa(20°C)；水压测试压力：2.1Mpa；</w:t>
            </w:r>
          </w:p>
          <w:p w:rsidR="005055C8" w:rsidRDefault="00193DED">
            <w:pPr>
              <w:pStyle w:val="a4"/>
              <w:widowControl/>
              <w:spacing w:beforeAutospacing="0" w:afterAutospacing="0" w:line="560" w:lineRule="exact"/>
              <w:jc w:val="both"/>
              <w:rPr>
                <w:rFonts w:cs="仿宋"/>
              </w:rPr>
            </w:pPr>
            <w:r>
              <w:rPr>
                <w:rFonts w:cs="仿宋" w:hint="eastAsia"/>
              </w:rPr>
              <w:t>样品参数：</w:t>
            </w:r>
          </w:p>
          <w:p w:rsidR="005055C8" w:rsidRDefault="00193DED">
            <w:pPr>
              <w:pStyle w:val="a4"/>
              <w:widowControl/>
              <w:spacing w:beforeAutospacing="0" w:afterAutospacing="0" w:line="560" w:lineRule="exact"/>
              <w:jc w:val="both"/>
              <w:rPr>
                <w:rFonts w:cs="仿宋"/>
              </w:rPr>
            </w:pPr>
            <w:r>
              <w:rPr>
                <w:rFonts w:cs="仿宋" w:hint="eastAsia"/>
              </w:rPr>
              <w:t>执行标准：GB4351.1-2005;净含量（N.W）:2±0.06kg;干粉灭火剂：ABC干粉（磷酸二氢铵含量75%，硫酸铵含量15％）；灭火级别：1A,21B,C，E；使用温度：﹣20℃至55℃；充氮压力:1.2Mpa(20摄氏度）</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lang w:val="en-US"/>
              </w:rPr>
            </w:pPr>
            <w:r>
              <w:rPr>
                <w:rFonts w:hint="eastAsia"/>
                <w:bCs/>
                <w:sz w:val="24"/>
                <w:lang w:val="en-US"/>
              </w:rPr>
              <w:lastRenderedPageBreak/>
              <w:t>420</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lang w:val="en-US"/>
              </w:rPr>
            </w:pPr>
            <w:r>
              <w:rPr>
                <w:rFonts w:hint="eastAsia"/>
                <w:bCs/>
                <w:sz w:val="24"/>
                <w:lang w:val="en-US"/>
              </w:rPr>
              <w:t>按要求</w:t>
            </w:r>
            <w:r>
              <w:rPr>
                <w:rFonts w:hint="eastAsia"/>
                <w:bCs/>
                <w:sz w:val="24"/>
              </w:rPr>
              <w:t>到学</w:t>
            </w:r>
            <w:r>
              <w:rPr>
                <w:rFonts w:ascii="宋体" w:hAnsi="宋体" w:cs="宋体" w:hint="eastAsia"/>
                <w:color w:val="000000"/>
                <w:lang w:bidi="ar"/>
              </w:rPr>
              <w:t>校</w:t>
            </w:r>
            <w:r>
              <w:rPr>
                <w:rFonts w:hint="eastAsia"/>
                <w:bCs/>
                <w:sz w:val="24"/>
              </w:rPr>
              <w:t>指定位置，并按要求更换配</w:t>
            </w:r>
            <w:r>
              <w:rPr>
                <w:rFonts w:hint="eastAsia"/>
                <w:bCs/>
                <w:sz w:val="24"/>
              </w:rPr>
              <w:lastRenderedPageBreak/>
              <w:t>置到位，旧器材按学</w:t>
            </w:r>
            <w:r>
              <w:rPr>
                <w:rFonts w:ascii="宋体" w:hAnsi="宋体" w:cs="宋体" w:hint="eastAsia"/>
                <w:color w:val="000000"/>
                <w:lang w:bidi="ar"/>
              </w:rPr>
              <w:t>校</w:t>
            </w:r>
            <w:r>
              <w:rPr>
                <w:rFonts w:hint="eastAsia"/>
                <w:bCs/>
                <w:sz w:val="24"/>
              </w:rPr>
              <w:t>指定位置摆放，</w:t>
            </w:r>
            <w:r>
              <w:rPr>
                <w:rFonts w:hint="eastAsia"/>
                <w:bCs/>
                <w:sz w:val="24"/>
                <w:lang w:val="en-US"/>
              </w:rPr>
              <w:t>其中400瓶配送到松山学院南华校区，20瓶配送到松山学院黎市镇校区</w:t>
            </w:r>
          </w:p>
        </w:tc>
      </w:tr>
      <w:tr w:rsidR="005055C8" w:rsidTr="00193DED">
        <w:trPr>
          <w:trHeight w:val="5446"/>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lastRenderedPageBreak/>
              <w:t>2</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4KG手提式干粉灭火器</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pStyle w:val="a4"/>
              <w:widowControl/>
              <w:spacing w:beforeAutospacing="0" w:afterAutospacing="0" w:line="560" w:lineRule="exact"/>
              <w:jc w:val="both"/>
              <w:rPr>
                <w:rFonts w:cs="仿宋"/>
                <w:bCs/>
                <w:kern w:val="2"/>
              </w:rPr>
            </w:pPr>
            <w:r>
              <w:rPr>
                <w:rFonts w:cs="仿宋" w:hint="eastAsia"/>
                <w:bCs/>
                <w:kern w:val="2"/>
              </w:rPr>
              <w:t>一般参数：</w:t>
            </w:r>
          </w:p>
          <w:p w:rsidR="005055C8" w:rsidRDefault="00193DED">
            <w:pPr>
              <w:pStyle w:val="a4"/>
              <w:widowControl/>
              <w:spacing w:beforeAutospacing="0" w:afterAutospacing="0" w:line="560" w:lineRule="exact"/>
              <w:jc w:val="both"/>
              <w:rPr>
                <w:rFonts w:cs="仿宋"/>
                <w:bCs/>
              </w:rPr>
            </w:pPr>
            <w:r>
              <w:rPr>
                <w:rFonts w:cs="仿宋" w:hint="eastAsia"/>
                <w:bCs/>
                <w:kern w:val="2"/>
              </w:rPr>
              <w:t>执行标准：手提式灭火器 第1部分：性能和结构要求 GB4351.1-2005、手提式灭火器 第2部分：手提式二氧化碳灭火器钢质无缝瓶体的要求 GB4351.2-2005、手提式灭火器 第3部分：检验细则 GB/T4351.3-2005、干粉灭火剂 GB4066-2017；</w:t>
            </w:r>
            <w:r>
              <w:rPr>
                <w:rFonts w:cs="仿宋" w:hint="eastAsia"/>
                <w:bCs/>
              </w:rPr>
              <w:t>类型: MFZ/ABC4A；规格：4KG；使用方式: 手持式；</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lang w:val="en-US"/>
              </w:rPr>
            </w:pPr>
            <w:r>
              <w:rPr>
                <w:rFonts w:hint="eastAsia"/>
                <w:bCs/>
                <w:sz w:val="24"/>
                <w:lang w:val="en-US"/>
              </w:rPr>
              <w:t>240</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rsidP="00DD540C">
            <w:pPr>
              <w:spacing w:line="560" w:lineRule="exact"/>
              <w:jc w:val="both"/>
              <w:rPr>
                <w:bCs/>
                <w:sz w:val="24"/>
                <w:lang w:val="en-US"/>
              </w:rPr>
            </w:pPr>
            <w:r>
              <w:rPr>
                <w:rFonts w:hint="eastAsia"/>
                <w:bCs/>
                <w:sz w:val="24"/>
              </w:rPr>
              <w:t>配送到学</w:t>
            </w:r>
            <w:r>
              <w:rPr>
                <w:rFonts w:ascii="宋体" w:hAnsi="宋体" w:cs="宋体" w:hint="eastAsia"/>
                <w:color w:val="000000"/>
                <w:lang w:bidi="ar"/>
              </w:rPr>
              <w:t>校</w:t>
            </w:r>
            <w:r>
              <w:rPr>
                <w:rFonts w:hint="eastAsia"/>
                <w:bCs/>
                <w:sz w:val="24"/>
              </w:rPr>
              <w:t>指定位置，并按要求更换配置到位，旧器材按学</w:t>
            </w:r>
            <w:r>
              <w:rPr>
                <w:rFonts w:ascii="宋体" w:hAnsi="宋体" w:cs="宋体" w:hint="eastAsia"/>
                <w:color w:val="000000"/>
                <w:lang w:bidi="ar"/>
              </w:rPr>
              <w:t>校</w:t>
            </w:r>
            <w:r>
              <w:rPr>
                <w:rFonts w:hint="eastAsia"/>
                <w:bCs/>
                <w:sz w:val="24"/>
              </w:rPr>
              <w:t>指定位置摆放，</w:t>
            </w:r>
            <w:r>
              <w:rPr>
                <w:rFonts w:hint="eastAsia"/>
                <w:bCs/>
                <w:sz w:val="24"/>
                <w:lang w:val="en-US"/>
              </w:rPr>
              <w:t>其中100瓶配送到松山学院南华校区，140瓶配送到松山学院</w:t>
            </w:r>
            <w:proofErr w:type="gramStart"/>
            <w:r w:rsidR="00DD540C">
              <w:rPr>
                <w:rFonts w:hint="eastAsia"/>
                <w:bCs/>
                <w:sz w:val="24"/>
                <w:lang w:val="en-US"/>
              </w:rPr>
              <w:t>浈</w:t>
            </w:r>
            <w:proofErr w:type="gramEnd"/>
            <w:r w:rsidR="00DD540C">
              <w:rPr>
                <w:rFonts w:hint="eastAsia"/>
                <w:bCs/>
                <w:sz w:val="24"/>
                <w:lang w:val="en-US"/>
              </w:rPr>
              <w:t>江(原曲</w:t>
            </w:r>
            <w:proofErr w:type="gramStart"/>
            <w:r w:rsidR="00DD540C">
              <w:rPr>
                <w:rFonts w:hint="eastAsia"/>
                <w:bCs/>
                <w:sz w:val="24"/>
                <w:lang w:val="en-US"/>
              </w:rPr>
              <w:t>仁中学</w:t>
            </w:r>
            <w:proofErr w:type="gramEnd"/>
            <w:r w:rsidR="00DD540C">
              <w:rPr>
                <w:rFonts w:hint="eastAsia"/>
                <w:bCs/>
                <w:sz w:val="24"/>
                <w:lang w:val="en-US"/>
              </w:rPr>
              <w:t>)</w:t>
            </w:r>
            <w:r>
              <w:rPr>
                <w:rFonts w:hint="eastAsia"/>
                <w:bCs/>
                <w:sz w:val="24"/>
                <w:lang w:val="en-US"/>
              </w:rPr>
              <w:t>校区，另外增加搬运灭火器箱65个（</w:t>
            </w:r>
            <w:proofErr w:type="gramStart"/>
            <w:r>
              <w:rPr>
                <w:rFonts w:hint="eastAsia"/>
                <w:bCs/>
                <w:sz w:val="24"/>
                <w:lang w:val="en-US"/>
              </w:rPr>
              <w:t>灭火器箱由松</w:t>
            </w:r>
            <w:proofErr w:type="gramEnd"/>
            <w:r>
              <w:rPr>
                <w:rFonts w:hint="eastAsia"/>
                <w:bCs/>
                <w:sz w:val="24"/>
                <w:lang w:val="en-US"/>
              </w:rPr>
              <w:t>山学院提供，无需供货）</w:t>
            </w:r>
          </w:p>
        </w:tc>
      </w:tr>
      <w:tr w:rsidR="005055C8" w:rsidTr="00193DED">
        <w:trPr>
          <w:trHeight w:val="5787"/>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3</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手提式二氧化碳灭火器</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pStyle w:val="a4"/>
              <w:widowControl/>
              <w:spacing w:beforeAutospacing="0" w:afterAutospacing="0" w:line="560" w:lineRule="exact"/>
              <w:jc w:val="both"/>
              <w:rPr>
                <w:rFonts w:cs="仿宋"/>
                <w:bCs/>
                <w:kern w:val="2"/>
              </w:rPr>
            </w:pPr>
            <w:r>
              <w:rPr>
                <w:rFonts w:cs="仿宋" w:hint="eastAsia"/>
                <w:bCs/>
                <w:kern w:val="2"/>
              </w:rPr>
              <w:t>一般参数：</w:t>
            </w:r>
          </w:p>
          <w:p w:rsidR="005055C8" w:rsidRDefault="00193DED">
            <w:pPr>
              <w:pStyle w:val="a4"/>
              <w:widowControl/>
              <w:spacing w:beforeAutospacing="0" w:afterAutospacing="0" w:line="560" w:lineRule="exact"/>
              <w:jc w:val="both"/>
              <w:rPr>
                <w:rFonts w:cs="仿宋"/>
                <w:bCs/>
                <w:kern w:val="2"/>
              </w:rPr>
            </w:pPr>
            <w:r>
              <w:rPr>
                <w:rFonts w:cs="仿宋" w:hint="eastAsia"/>
                <w:bCs/>
              </w:rPr>
              <w:t>执行标准：</w:t>
            </w:r>
            <w:r>
              <w:rPr>
                <w:rFonts w:cs="仿宋" w:hint="eastAsia"/>
                <w:bCs/>
                <w:kern w:val="2"/>
              </w:rPr>
              <w:t>手提式灭火器 第1部分：性能和结构要求 GB4351.1-2005、手提式灭火器 第2部分：手提式二氧化碳灭火器钢质无缝瓶体的要求 GB4351.2-2005、手提式灭火器 第3部分：检验细则 GB/T4351.3-2005、二氧化碳灭火剂 GB4396-2005；型号：M</w:t>
            </w:r>
            <w:r>
              <w:rPr>
                <w:rFonts w:cs="仿宋" w:hint="eastAsia"/>
                <w:bCs/>
              </w:rPr>
              <w:t>T/2；有效喷射时间≧8s；有效喷射距离≧2；喷射滞后时间≦5s；喷射剩余率≦10%；灭火级别21B；使用温度范围-10℃—+55℃；保质期为：12年；</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10</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rPr>
            </w:pPr>
            <w:r>
              <w:rPr>
                <w:rFonts w:hint="eastAsia"/>
                <w:bCs/>
                <w:sz w:val="24"/>
              </w:rPr>
              <w:t>配送到学</w:t>
            </w:r>
            <w:r>
              <w:rPr>
                <w:rFonts w:ascii="宋体" w:hAnsi="宋体" w:cs="宋体" w:hint="eastAsia"/>
                <w:color w:val="000000"/>
                <w:lang w:bidi="ar"/>
              </w:rPr>
              <w:t>校</w:t>
            </w:r>
            <w:r>
              <w:rPr>
                <w:rFonts w:hint="eastAsia"/>
                <w:bCs/>
                <w:sz w:val="24"/>
              </w:rPr>
              <w:t>指定位置，并按要求更换配置到位，旧器材按学</w:t>
            </w:r>
            <w:r>
              <w:rPr>
                <w:rFonts w:ascii="宋体" w:hAnsi="宋体" w:cs="宋体" w:hint="eastAsia"/>
                <w:color w:val="000000"/>
                <w:lang w:bidi="ar"/>
              </w:rPr>
              <w:t>校</w:t>
            </w:r>
            <w:r>
              <w:rPr>
                <w:rFonts w:hint="eastAsia"/>
                <w:bCs/>
                <w:sz w:val="24"/>
              </w:rPr>
              <w:t>指定位置摆放</w:t>
            </w:r>
          </w:p>
        </w:tc>
      </w:tr>
      <w:tr w:rsidR="005055C8" w:rsidTr="00193DED">
        <w:trPr>
          <w:trHeight w:val="5407"/>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lastRenderedPageBreak/>
              <w:t>4</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手提式水基型灭火器</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pStyle w:val="a4"/>
              <w:widowControl/>
              <w:spacing w:beforeAutospacing="0" w:afterAutospacing="0" w:line="560" w:lineRule="exact"/>
              <w:jc w:val="both"/>
              <w:rPr>
                <w:rFonts w:cs="仿宋"/>
                <w:bCs/>
                <w:kern w:val="2"/>
              </w:rPr>
            </w:pPr>
            <w:r>
              <w:rPr>
                <w:rFonts w:cs="仿宋" w:hint="eastAsia"/>
                <w:bCs/>
                <w:kern w:val="2"/>
              </w:rPr>
              <w:t>一般参数：</w:t>
            </w:r>
          </w:p>
          <w:p w:rsidR="005055C8" w:rsidRDefault="00193DED">
            <w:pPr>
              <w:pStyle w:val="a4"/>
              <w:widowControl/>
              <w:spacing w:beforeAutospacing="0" w:afterAutospacing="0" w:line="560" w:lineRule="exact"/>
              <w:jc w:val="both"/>
              <w:rPr>
                <w:rFonts w:cs="仿宋"/>
                <w:bCs/>
              </w:rPr>
            </w:pPr>
            <w:r>
              <w:rPr>
                <w:rFonts w:cs="仿宋" w:hint="eastAsia"/>
                <w:bCs/>
              </w:rPr>
              <w:t>执行标准：</w:t>
            </w:r>
            <w:r>
              <w:rPr>
                <w:rFonts w:cs="仿宋" w:hint="eastAsia"/>
                <w:bCs/>
                <w:kern w:val="2"/>
              </w:rPr>
              <w:t>手提式灭火器 第1部分：性能和结构要求 GB4351.1-2005、手提式灭火器 第2部分：手提式二氧化碳灭火器钢质无缝瓶体的要求 GB4351.2-2005、手提式灭火器 第3部分：检验细则 GB/T4351.3-2005、水基型阻燃处理剂 GA159-2011；</w:t>
            </w:r>
            <w:r>
              <w:rPr>
                <w:rFonts w:cs="仿宋" w:hint="eastAsia"/>
                <w:bCs/>
              </w:rPr>
              <w:t>规格：2L；存放温度：0℃-+55；驱动气体：氮气1.0Mpa；工作压力：1.3MPa；灭火级别 ：0.5A、13B、E、5F；</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2</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rPr>
            </w:pPr>
            <w:r>
              <w:rPr>
                <w:rFonts w:hint="eastAsia"/>
                <w:bCs/>
                <w:sz w:val="24"/>
              </w:rPr>
              <w:t>配送到学</w:t>
            </w:r>
            <w:r>
              <w:rPr>
                <w:rFonts w:ascii="宋体" w:hAnsi="宋体" w:cs="宋体" w:hint="eastAsia"/>
                <w:color w:val="000000"/>
                <w:lang w:bidi="ar"/>
              </w:rPr>
              <w:t>校</w:t>
            </w:r>
            <w:r>
              <w:rPr>
                <w:rFonts w:hint="eastAsia"/>
                <w:bCs/>
                <w:sz w:val="24"/>
              </w:rPr>
              <w:t>指定位置</w:t>
            </w:r>
          </w:p>
        </w:tc>
      </w:tr>
      <w:tr w:rsidR="005055C8" w:rsidTr="00193DED">
        <w:trPr>
          <w:trHeight w:val="7712"/>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5</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推车式干粉灭火器</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pStyle w:val="a4"/>
              <w:widowControl/>
              <w:spacing w:beforeAutospacing="0" w:afterAutospacing="0" w:line="560" w:lineRule="exact"/>
              <w:jc w:val="both"/>
              <w:rPr>
                <w:rFonts w:cs="仿宋"/>
                <w:bCs/>
                <w:kern w:val="2"/>
              </w:rPr>
            </w:pPr>
            <w:r>
              <w:rPr>
                <w:rFonts w:cs="仿宋" w:hint="eastAsia"/>
                <w:bCs/>
                <w:kern w:val="2"/>
              </w:rPr>
              <w:t>一般参数：</w:t>
            </w:r>
          </w:p>
          <w:p w:rsidR="005055C8" w:rsidRDefault="00193DED">
            <w:pPr>
              <w:spacing w:line="560" w:lineRule="exact"/>
              <w:jc w:val="both"/>
              <w:rPr>
                <w:bCs/>
                <w:sz w:val="24"/>
              </w:rPr>
            </w:pPr>
            <w:r>
              <w:rPr>
                <w:rFonts w:hint="eastAsia"/>
                <w:bCs/>
                <w:sz w:val="24"/>
              </w:rPr>
              <w:t>执行标准：推车式灭火器 GB8109-2005、干粉灭火剂 GB4066-2017;规格：35公斤推车式干粉灭火器。使用温度：-20℃—+55℃；有效喷射时间≥30s;有效喷射距离≥6s;喷射滞后时间：≤5S；有效期5年；推车式灭火器的虹吸管应采用与充装的灭火剂相容的材料制成；推车式灭火器应配有喷射软管，其长度不应小于4.0m；推车式灭火器的钢质焊接筒体的材料、设计、制造、检验规则和试验方法应符合GB 5100的要求；轮子材质：轮子由不锈钢制成</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3</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rPr>
            </w:pPr>
            <w:r>
              <w:rPr>
                <w:rFonts w:hint="eastAsia"/>
                <w:bCs/>
                <w:sz w:val="24"/>
              </w:rPr>
              <w:t>配送到学</w:t>
            </w:r>
            <w:r>
              <w:rPr>
                <w:rFonts w:ascii="宋体" w:hAnsi="宋体" w:cs="宋体" w:hint="eastAsia"/>
                <w:color w:val="000000"/>
                <w:lang w:bidi="ar"/>
              </w:rPr>
              <w:t>校</w:t>
            </w:r>
            <w:r>
              <w:rPr>
                <w:rFonts w:hint="eastAsia"/>
                <w:bCs/>
                <w:sz w:val="24"/>
              </w:rPr>
              <w:t>指定位置</w:t>
            </w:r>
          </w:p>
        </w:tc>
      </w:tr>
      <w:tr w:rsidR="005055C8" w:rsidTr="00193DED">
        <w:trPr>
          <w:trHeight w:val="3805"/>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lastRenderedPageBreak/>
              <w:t>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灭火器罩</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pStyle w:val="a4"/>
              <w:widowControl/>
              <w:spacing w:beforeAutospacing="0" w:afterAutospacing="0" w:line="560" w:lineRule="exact"/>
              <w:jc w:val="both"/>
              <w:rPr>
                <w:rFonts w:cs="仿宋"/>
                <w:bCs/>
                <w:kern w:val="2"/>
              </w:rPr>
            </w:pPr>
            <w:r>
              <w:rPr>
                <w:rFonts w:cs="仿宋" w:hint="eastAsia"/>
                <w:bCs/>
                <w:kern w:val="2"/>
              </w:rPr>
              <w:t>一般参数：</w:t>
            </w:r>
          </w:p>
          <w:p w:rsidR="005055C8" w:rsidRDefault="00193DED">
            <w:pPr>
              <w:spacing w:line="560" w:lineRule="exact"/>
              <w:jc w:val="both"/>
              <w:rPr>
                <w:bCs/>
                <w:sz w:val="24"/>
              </w:rPr>
            </w:pPr>
            <w:r>
              <w:rPr>
                <w:rFonts w:hint="eastAsia"/>
                <w:bCs/>
                <w:sz w:val="24"/>
              </w:rPr>
              <w:t>规格：35公斤灭火器保护罩消防器材防护罩防晒防雨水防尘罩；材质特点：防雨、防晒。</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3</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rPr>
            </w:pPr>
            <w:r>
              <w:rPr>
                <w:rFonts w:hint="eastAsia"/>
                <w:bCs/>
                <w:sz w:val="24"/>
              </w:rPr>
              <w:t>配送到学</w:t>
            </w:r>
            <w:r>
              <w:rPr>
                <w:rFonts w:ascii="宋体" w:hAnsi="宋体" w:cs="宋体" w:hint="eastAsia"/>
                <w:color w:val="000000"/>
                <w:lang w:bidi="ar"/>
              </w:rPr>
              <w:t>校</w:t>
            </w:r>
            <w:r>
              <w:rPr>
                <w:rFonts w:hint="eastAsia"/>
                <w:bCs/>
                <w:sz w:val="24"/>
              </w:rPr>
              <w:t>指定位置</w:t>
            </w:r>
          </w:p>
        </w:tc>
      </w:tr>
      <w:tr w:rsidR="005055C8" w:rsidTr="00193DED">
        <w:trPr>
          <w:trHeight w:val="90"/>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7</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应急照明灯</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rPr>
            </w:pPr>
            <w:r>
              <w:rPr>
                <w:rFonts w:hint="eastAsia"/>
                <w:bCs/>
                <w:sz w:val="24"/>
              </w:rPr>
              <w:t>一般参数：</w:t>
            </w:r>
          </w:p>
          <w:p w:rsidR="005055C8" w:rsidRDefault="00193DED">
            <w:pPr>
              <w:spacing w:line="560" w:lineRule="exact"/>
              <w:jc w:val="both"/>
              <w:rPr>
                <w:bCs/>
                <w:sz w:val="24"/>
              </w:rPr>
            </w:pPr>
            <w:r>
              <w:rPr>
                <w:rFonts w:hint="eastAsia"/>
                <w:bCs/>
                <w:sz w:val="24"/>
              </w:rPr>
              <w:t>执行标准：消防应急照明和疏散指示系统 GB17945-2010、消防应急照明和疏散指示系统技术标准 GB51309-2018；应急转换时间：≤5秒；应急时间：＞90分钟；外壳防护等级：IP30；使用周围空气相对湿度：＜90%；电池型号及规格1.2V800mAh；</w:t>
            </w:r>
          </w:p>
          <w:p w:rsidR="005055C8" w:rsidRDefault="00193DED">
            <w:pPr>
              <w:pStyle w:val="a4"/>
              <w:widowControl/>
              <w:spacing w:beforeAutospacing="0" w:afterAutospacing="0" w:line="560" w:lineRule="exact"/>
              <w:jc w:val="both"/>
              <w:rPr>
                <w:rFonts w:cs="仿宋"/>
              </w:rPr>
            </w:pPr>
            <w:r>
              <w:rPr>
                <w:rFonts w:cs="仿宋" w:hint="eastAsia"/>
              </w:rPr>
              <w:t>样品参数：</w:t>
            </w:r>
          </w:p>
          <w:p w:rsidR="005055C8" w:rsidRDefault="00193DED">
            <w:pPr>
              <w:pStyle w:val="a4"/>
              <w:widowControl/>
              <w:spacing w:beforeAutospacing="0" w:afterAutospacing="0" w:line="560" w:lineRule="exact"/>
              <w:jc w:val="both"/>
              <w:rPr>
                <w:rFonts w:cs="仿宋"/>
              </w:rPr>
            </w:pPr>
            <w:r>
              <w:rPr>
                <w:rFonts w:cs="仿宋" w:hint="eastAsia"/>
              </w:rPr>
              <w:t>执行标准:GB17945-2010;额定电压及频率：AC220V，50Hz；应急时间：90min；光源：发光二极管，DC3.4V；光通量：50</w:t>
            </w:r>
            <w:r>
              <w:rPr>
                <w:rFonts w:cs="仿宋"/>
              </w:rPr>
              <w:t xml:space="preserve"> </w:t>
            </w:r>
            <w:r>
              <w:rPr>
                <w:rFonts w:cs="仿宋" w:hint="eastAsia"/>
              </w:rPr>
              <w:t>Im；主电功耗：2W。</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lang w:val="en-US"/>
              </w:rPr>
            </w:pPr>
            <w:r>
              <w:rPr>
                <w:rFonts w:hint="eastAsia"/>
                <w:bCs/>
                <w:sz w:val="24"/>
                <w:lang w:val="en-US"/>
              </w:rPr>
              <w:t>135</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rPr>
            </w:pPr>
            <w:r>
              <w:rPr>
                <w:rFonts w:hint="eastAsia"/>
                <w:bCs/>
                <w:sz w:val="24"/>
              </w:rPr>
              <w:t>配送到学</w:t>
            </w:r>
            <w:r>
              <w:rPr>
                <w:rFonts w:ascii="宋体" w:hAnsi="宋体" w:cs="宋体" w:hint="eastAsia"/>
                <w:color w:val="000000"/>
                <w:lang w:bidi="ar"/>
              </w:rPr>
              <w:t>校</w:t>
            </w:r>
            <w:r>
              <w:rPr>
                <w:rFonts w:hint="eastAsia"/>
                <w:bCs/>
                <w:sz w:val="24"/>
              </w:rPr>
              <w:t>指定位置，并按要求安装更换配置到位（</w:t>
            </w:r>
            <w:r>
              <w:rPr>
                <w:rFonts w:hint="eastAsia"/>
                <w:bCs/>
                <w:sz w:val="24"/>
                <w:lang w:val="en-US"/>
              </w:rPr>
              <w:t>包含零部件费用</w:t>
            </w:r>
            <w:r>
              <w:rPr>
                <w:rFonts w:hint="eastAsia"/>
                <w:bCs/>
                <w:sz w:val="24"/>
              </w:rPr>
              <w:t>），</w:t>
            </w:r>
            <w:r>
              <w:rPr>
                <w:rFonts w:hint="eastAsia"/>
                <w:bCs/>
                <w:sz w:val="24"/>
                <w:lang w:val="en-US"/>
              </w:rPr>
              <w:t>其中</w:t>
            </w:r>
            <w:r>
              <w:rPr>
                <w:rFonts w:hint="eastAsia"/>
                <w:bCs/>
                <w:sz w:val="24"/>
              </w:rPr>
              <w:t>有</w:t>
            </w:r>
            <w:r>
              <w:rPr>
                <w:rFonts w:hint="eastAsia"/>
                <w:bCs/>
                <w:sz w:val="24"/>
                <w:lang w:val="en-US"/>
              </w:rPr>
              <w:t>10</w:t>
            </w:r>
            <w:r>
              <w:rPr>
                <w:rFonts w:hint="eastAsia"/>
                <w:bCs/>
                <w:sz w:val="24"/>
              </w:rPr>
              <w:t>盏应急照明</w:t>
            </w:r>
            <w:proofErr w:type="gramStart"/>
            <w:r>
              <w:rPr>
                <w:rFonts w:hint="eastAsia"/>
                <w:bCs/>
                <w:sz w:val="24"/>
              </w:rPr>
              <w:t>灯需要</w:t>
            </w:r>
            <w:proofErr w:type="gramEnd"/>
            <w:r>
              <w:rPr>
                <w:rFonts w:hint="eastAsia"/>
                <w:bCs/>
                <w:sz w:val="24"/>
              </w:rPr>
              <w:t>安装带电线、开关的二三插座等安装材料（要求安装配置到位），</w:t>
            </w:r>
            <w:r>
              <w:rPr>
                <w:rFonts w:hint="eastAsia"/>
                <w:bCs/>
                <w:sz w:val="24"/>
                <w:lang w:val="en-US"/>
              </w:rPr>
              <w:t>其中70盏配送到松山学院南华校区（</w:t>
            </w:r>
            <w:r>
              <w:rPr>
                <w:rFonts w:hint="eastAsia"/>
                <w:bCs/>
                <w:sz w:val="24"/>
              </w:rPr>
              <w:t>要求更换配置到位</w:t>
            </w:r>
            <w:r>
              <w:rPr>
                <w:rFonts w:hint="eastAsia"/>
                <w:bCs/>
                <w:sz w:val="24"/>
                <w:lang w:val="en-US"/>
              </w:rPr>
              <w:t>），37盏配送到松山学院</w:t>
            </w:r>
            <w:proofErr w:type="gramStart"/>
            <w:r w:rsidR="007C753A">
              <w:rPr>
                <w:rFonts w:hint="eastAsia"/>
                <w:bCs/>
                <w:sz w:val="24"/>
                <w:lang w:val="en-US"/>
              </w:rPr>
              <w:t>浈</w:t>
            </w:r>
            <w:proofErr w:type="gramEnd"/>
            <w:r w:rsidR="007C753A">
              <w:rPr>
                <w:rFonts w:hint="eastAsia"/>
                <w:bCs/>
                <w:sz w:val="24"/>
                <w:lang w:val="en-US"/>
              </w:rPr>
              <w:t>江（原曲仁中学）</w:t>
            </w:r>
            <w:r>
              <w:rPr>
                <w:rFonts w:hint="eastAsia"/>
                <w:bCs/>
                <w:sz w:val="24"/>
                <w:lang w:val="en-US"/>
              </w:rPr>
              <w:t>校区（</w:t>
            </w:r>
            <w:r>
              <w:rPr>
                <w:rFonts w:hint="eastAsia"/>
                <w:bCs/>
                <w:sz w:val="24"/>
              </w:rPr>
              <w:t>要求安装配置</w:t>
            </w:r>
            <w:r>
              <w:rPr>
                <w:rFonts w:hint="eastAsia"/>
                <w:bCs/>
                <w:sz w:val="24"/>
                <w:lang w:val="en-US"/>
              </w:rPr>
              <w:t>更换</w:t>
            </w:r>
            <w:r>
              <w:rPr>
                <w:rFonts w:hint="eastAsia"/>
                <w:bCs/>
                <w:sz w:val="24"/>
              </w:rPr>
              <w:t>到位，</w:t>
            </w:r>
            <w:r>
              <w:rPr>
                <w:rFonts w:hint="eastAsia"/>
                <w:bCs/>
                <w:sz w:val="24"/>
                <w:lang w:val="en-US"/>
              </w:rPr>
              <w:t>无需布线，包含零部件费用）</w:t>
            </w:r>
          </w:p>
        </w:tc>
      </w:tr>
      <w:tr w:rsidR="005055C8" w:rsidTr="00193DED">
        <w:trPr>
          <w:trHeight w:val="7495"/>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lastRenderedPageBreak/>
              <w:t>8</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疏散指示牌</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rPr>
            </w:pPr>
            <w:r>
              <w:rPr>
                <w:rFonts w:hint="eastAsia"/>
                <w:bCs/>
                <w:sz w:val="24"/>
              </w:rPr>
              <w:t>一般参数：</w:t>
            </w:r>
          </w:p>
          <w:p w:rsidR="005055C8" w:rsidRDefault="00193DED">
            <w:pPr>
              <w:spacing w:line="560" w:lineRule="exact"/>
              <w:jc w:val="both"/>
              <w:rPr>
                <w:bCs/>
                <w:sz w:val="24"/>
              </w:rPr>
            </w:pPr>
            <w:r>
              <w:rPr>
                <w:rFonts w:hint="eastAsia"/>
                <w:bCs/>
                <w:sz w:val="24"/>
              </w:rPr>
              <w:t>执行标准：消防应急照明和疏散指示系统 GB17945-2010、消防应急照明和疏散指示系统技术标准 GB51309-2018；安装方式：</w:t>
            </w:r>
            <w:proofErr w:type="gramStart"/>
            <w:r>
              <w:rPr>
                <w:rFonts w:hint="eastAsia"/>
                <w:bCs/>
                <w:sz w:val="24"/>
              </w:rPr>
              <w:t>吊挂带</w:t>
            </w:r>
            <w:proofErr w:type="gramEnd"/>
            <w:r>
              <w:rPr>
                <w:rFonts w:hint="eastAsia"/>
                <w:bCs/>
                <w:sz w:val="24"/>
              </w:rPr>
              <w:t>插头；应急时间：&gt;90min；防护等级：IP30；指示</w:t>
            </w:r>
            <w:proofErr w:type="gramStart"/>
            <w:r>
              <w:rPr>
                <w:rFonts w:hint="eastAsia"/>
                <w:bCs/>
                <w:sz w:val="24"/>
              </w:rPr>
              <w:t>牌方向</w:t>
            </w:r>
            <w:proofErr w:type="gramEnd"/>
            <w:r>
              <w:rPr>
                <w:rFonts w:hint="eastAsia"/>
                <w:bCs/>
                <w:sz w:val="24"/>
              </w:rPr>
              <w:t>分别为：单面向左</w:t>
            </w:r>
            <w:r>
              <w:rPr>
                <w:rFonts w:hint="eastAsia"/>
                <w:bCs/>
                <w:sz w:val="24"/>
                <w:lang w:val="en-US"/>
              </w:rPr>
              <w:t>30</w:t>
            </w:r>
            <w:r>
              <w:rPr>
                <w:rFonts w:hint="eastAsia"/>
                <w:bCs/>
                <w:sz w:val="24"/>
              </w:rPr>
              <w:t>个，安全出口</w:t>
            </w:r>
            <w:r>
              <w:rPr>
                <w:rFonts w:hint="eastAsia"/>
                <w:bCs/>
                <w:sz w:val="24"/>
                <w:lang w:val="en-US"/>
              </w:rPr>
              <w:t>2</w:t>
            </w:r>
            <w:r>
              <w:rPr>
                <w:rFonts w:hint="eastAsia"/>
                <w:bCs/>
                <w:sz w:val="24"/>
              </w:rPr>
              <w:t>个，双面单向</w:t>
            </w:r>
            <w:r>
              <w:rPr>
                <w:rFonts w:hint="eastAsia"/>
                <w:bCs/>
                <w:sz w:val="24"/>
                <w:lang w:val="en-US"/>
              </w:rPr>
              <w:t>45</w:t>
            </w:r>
            <w:r>
              <w:rPr>
                <w:rFonts w:hint="eastAsia"/>
                <w:bCs/>
                <w:sz w:val="24"/>
              </w:rPr>
              <w:t>个，单面向右</w:t>
            </w:r>
            <w:r>
              <w:rPr>
                <w:rFonts w:hint="eastAsia"/>
                <w:bCs/>
                <w:sz w:val="24"/>
                <w:lang w:val="en-US"/>
              </w:rPr>
              <w:t>40</w:t>
            </w:r>
            <w:r>
              <w:rPr>
                <w:rFonts w:hint="eastAsia"/>
                <w:bCs/>
                <w:sz w:val="24"/>
              </w:rPr>
              <w:t>个，单面双向</w:t>
            </w:r>
            <w:r>
              <w:rPr>
                <w:rFonts w:hint="eastAsia"/>
                <w:bCs/>
                <w:sz w:val="24"/>
                <w:lang w:val="en-US"/>
              </w:rPr>
              <w:t>30</w:t>
            </w:r>
            <w:r>
              <w:rPr>
                <w:rFonts w:hint="eastAsia"/>
                <w:bCs/>
                <w:sz w:val="24"/>
              </w:rPr>
              <w:t>个。</w:t>
            </w:r>
          </w:p>
          <w:p w:rsidR="005055C8" w:rsidRDefault="00193DED">
            <w:pPr>
              <w:pStyle w:val="a4"/>
              <w:widowControl/>
              <w:spacing w:beforeAutospacing="0" w:afterAutospacing="0" w:line="560" w:lineRule="exact"/>
              <w:jc w:val="both"/>
              <w:rPr>
                <w:rFonts w:cs="仿宋"/>
              </w:rPr>
            </w:pPr>
            <w:r>
              <w:rPr>
                <w:rFonts w:cs="仿宋" w:hint="eastAsia"/>
              </w:rPr>
              <w:t>样品参数：</w:t>
            </w:r>
          </w:p>
          <w:p w:rsidR="005055C8" w:rsidRDefault="00193DED">
            <w:pPr>
              <w:pStyle w:val="a4"/>
              <w:widowControl/>
              <w:spacing w:beforeAutospacing="0" w:afterAutospacing="0" w:line="560" w:lineRule="exact"/>
              <w:jc w:val="both"/>
              <w:rPr>
                <w:rFonts w:cs="仿宋"/>
              </w:rPr>
            </w:pPr>
            <w:r>
              <w:rPr>
                <w:rFonts w:cs="仿宋" w:hint="eastAsia"/>
              </w:rPr>
              <w:t>执行标准：GB17945-2010；额定电压及频率：AC220V，50Hz；主电功耗：2W;应急时间：90min;亮度：50cd/m²≤表面亮度≤300cd/m²；光源：发光二极管，DC3.4V</w:t>
            </w:r>
          </w:p>
          <w:p w:rsidR="005055C8" w:rsidRDefault="00193DED">
            <w:pPr>
              <w:pStyle w:val="a4"/>
              <w:widowControl/>
              <w:spacing w:beforeAutospacing="0" w:afterAutospacing="0" w:line="560" w:lineRule="exact"/>
              <w:jc w:val="both"/>
              <w:rPr>
                <w:rFonts w:cs="仿宋"/>
                <w:bCs/>
              </w:rPr>
            </w:pPr>
            <w:r>
              <w:rPr>
                <w:rFonts w:cs="仿宋" w:hint="eastAsia"/>
              </w:rPr>
              <w:t>外壳防护等级：IP30；</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lang w:val="en-US"/>
              </w:rPr>
            </w:pPr>
            <w:r>
              <w:rPr>
                <w:rFonts w:hint="eastAsia"/>
                <w:bCs/>
                <w:sz w:val="24"/>
                <w:lang w:val="en-US"/>
              </w:rPr>
              <w:t>170</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lang w:val="en-US"/>
              </w:rPr>
            </w:pPr>
            <w:r>
              <w:rPr>
                <w:rFonts w:hint="eastAsia"/>
                <w:bCs/>
                <w:sz w:val="24"/>
              </w:rPr>
              <w:t>配送到学</w:t>
            </w:r>
            <w:r>
              <w:rPr>
                <w:rFonts w:ascii="宋体" w:hAnsi="宋体" w:cs="宋体" w:hint="eastAsia"/>
                <w:color w:val="000000"/>
                <w:lang w:bidi="ar"/>
              </w:rPr>
              <w:t>校</w:t>
            </w:r>
            <w:r>
              <w:rPr>
                <w:rFonts w:hint="eastAsia"/>
                <w:bCs/>
                <w:sz w:val="24"/>
              </w:rPr>
              <w:t>指定位置，并按要求安装更换配置到位，</w:t>
            </w:r>
            <w:r>
              <w:rPr>
                <w:rFonts w:hint="eastAsia"/>
                <w:bCs/>
                <w:sz w:val="24"/>
                <w:lang w:val="en-US"/>
              </w:rPr>
              <w:t>其中50个配送到松山学院南华校区（要求更换配置到位），53个配送到松山学院</w:t>
            </w:r>
            <w:proofErr w:type="gramStart"/>
            <w:r w:rsidR="007C753A">
              <w:rPr>
                <w:rFonts w:hint="eastAsia"/>
                <w:bCs/>
                <w:sz w:val="24"/>
                <w:lang w:val="en-US"/>
              </w:rPr>
              <w:t>浈</w:t>
            </w:r>
            <w:proofErr w:type="gramEnd"/>
            <w:r w:rsidR="007C753A">
              <w:rPr>
                <w:rFonts w:hint="eastAsia"/>
                <w:bCs/>
                <w:sz w:val="24"/>
                <w:lang w:val="en-US"/>
              </w:rPr>
              <w:t>江（原曲仁中学）校区</w:t>
            </w:r>
            <w:r>
              <w:rPr>
                <w:rFonts w:hint="eastAsia"/>
                <w:bCs/>
                <w:sz w:val="24"/>
                <w:lang w:val="en-US"/>
              </w:rPr>
              <w:t>（</w:t>
            </w:r>
            <w:r>
              <w:rPr>
                <w:rFonts w:hint="eastAsia"/>
                <w:bCs/>
                <w:sz w:val="24"/>
              </w:rPr>
              <w:t>要求安装配置</w:t>
            </w:r>
            <w:r>
              <w:rPr>
                <w:rFonts w:hint="eastAsia"/>
                <w:bCs/>
                <w:sz w:val="24"/>
                <w:lang w:val="en-US"/>
              </w:rPr>
              <w:t>更换</w:t>
            </w:r>
            <w:r>
              <w:rPr>
                <w:rFonts w:hint="eastAsia"/>
                <w:bCs/>
                <w:sz w:val="24"/>
              </w:rPr>
              <w:t>到位，</w:t>
            </w:r>
            <w:r>
              <w:rPr>
                <w:rFonts w:hint="eastAsia"/>
                <w:bCs/>
                <w:sz w:val="24"/>
                <w:lang w:val="en-US"/>
              </w:rPr>
              <w:t>无需布线，包含零部件费用）</w:t>
            </w:r>
          </w:p>
        </w:tc>
      </w:tr>
      <w:tr w:rsidR="005055C8" w:rsidTr="00193DED">
        <w:trPr>
          <w:trHeight w:val="740"/>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9</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地上消火栓配件</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pStyle w:val="a4"/>
              <w:widowControl/>
              <w:spacing w:beforeAutospacing="0" w:afterAutospacing="0" w:line="560" w:lineRule="exact"/>
              <w:jc w:val="both"/>
              <w:rPr>
                <w:rFonts w:cs="仿宋"/>
                <w:bCs/>
                <w:kern w:val="2"/>
              </w:rPr>
            </w:pPr>
            <w:r>
              <w:rPr>
                <w:rFonts w:cs="仿宋" w:hint="eastAsia"/>
                <w:bCs/>
                <w:kern w:val="2"/>
              </w:rPr>
              <w:t>一般参数：</w:t>
            </w:r>
          </w:p>
          <w:p w:rsidR="005055C8" w:rsidRDefault="00193DED">
            <w:pPr>
              <w:spacing w:line="560" w:lineRule="exact"/>
              <w:jc w:val="both"/>
              <w:rPr>
                <w:bCs/>
                <w:sz w:val="24"/>
              </w:rPr>
            </w:pPr>
            <w:r>
              <w:rPr>
                <w:rFonts w:hint="eastAsia"/>
                <w:bCs/>
                <w:sz w:val="24"/>
              </w:rPr>
              <w:t>执行标准：室外消火栓 GB4452-2011型号:SS100/65；配件：SS100消防栓中间大水盖（KWS100）1个，65闷盖+65</w:t>
            </w:r>
            <w:proofErr w:type="gramStart"/>
            <w:r>
              <w:rPr>
                <w:rFonts w:hint="eastAsia"/>
                <w:bCs/>
                <w:sz w:val="24"/>
              </w:rPr>
              <w:t>铜牙扣</w:t>
            </w:r>
            <w:proofErr w:type="gramEnd"/>
            <w:r>
              <w:rPr>
                <w:rFonts w:hint="eastAsia"/>
                <w:bCs/>
                <w:sz w:val="24"/>
              </w:rPr>
              <w:t>6个，DN65牙扣盖8个。</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14</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rPr>
            </w:pPr>
            <w:r>
              <w:rPr>
                <w:rFonts w:hint="eastAsia"/>
                <w:bCs/>
                <w:sz w:val="24"/>
              </w:rPr>
              <w:t>配送到学</w:t>
            </w:r>
            <w:r>
              <w:rPr>
                <w:rFonts w:ascii="宋体" w:hAnsi="宋体" w:cs="宋体" w:hint="eastAsia"/>
                <w:color w:val="000000"/>
                <w:lang w:bidi="ar"/>
              </w:rPr>
              <w:t>校</w:t>
            </w:r>
            <w:r>
              <w:rPr>
                <w:rFonts w:hint="eastAsia"/>
                <w:bCs/>
                <w:sz w:val="24"/>
              </w:rPr>
              <w:t>指定位置，并要求安装更换到位（包含额外零部件等材料安装费用）</w:t>
            </w:r>
          </w:p>
        </w:tc>
      </w:tr>
      <w:tr w:rsidR="005055C8" w:rsidTr="00193DED">
        <w:trPr>
          <w:trHeight w:val="90"/>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10</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无后坐力水枪</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pStyle w:val="a4"/>
              <w:widowControl/>
              <w:spacing w:beforeAutospacing="0" w:afterAutospacing="0" w:line="560" w:lineRule="exact"/>
              <w:jc w:val="both"/>
              <w:rPr>
                <w:rFonts w:cs="仿宋"/>
                <w:bCs/>
                <w:kern w:val="2"/>
              </w:rPr>
            </w:pPr>
            <w:r>
              <w:rPr>
                <w:rFonts w:cs="仿宋" w:hint="eastAsia"/>
                <w:bCs/>
                <w:kern w:val="2"/>
              </w:rPr>
              <w:t>一般参数：</w:t>
            </w:r>
          </w:p>
          <w:p w:rsidR="005055C8" w:rsidRDefault="00193DED">
            <w:pPr>
              <w:spacing w:line="560" w:lineRule="exact"/>
              <w:jc w:val="both"/>
              <w:rPr>
                <w:bCs/>
                <w:sz w:val="24"/>
              </w:rPr>
            </w:pPr>
            <w:r>
              <w:rPr>
                <w:rFonts w:hint="eastAsia"/>
                <w:bCs/>
                <w:sz w:val="24"/>
              </w:rPr>
              <w:t>脉冲气压喷雾水枪通用技术条件 GA534-2005；材质：合金材质；适用介质：轻质水、泡沫混合液；使用范围：</w:t>
            </w:r>
            <w:r>
              <w:rPr>
                <w:rFonts w:hint="eastAsia"/>
                <w:bCs/>
                <w:sz w:val="24"/>
              </w:rPr>
              <w:lastRenderedPageBreak/>
              <w:t>消防车专用；水带接口：KD65；功能：手拉式球阀开关，可调节流量，带直流喷雾功能。产品特点：内螺纹设计，防腐蚀涂层，不易生锈。</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lastRenderedPageBreak/>
              <w:t>1</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rPr>
            </w:pPr>
            <w:r>
              <w:rPr>
                <w:rFonts w:hint="eastAsia"/>
                <w:bCs/>
                <w:sz w:val="24"/>
              </w:rPr>
              <w:t>配送到学</w:t>
            </w:r>
            <w:r>
              <w:rPr>
                <w:rFonts w:ascii="宋体" w:hAnsi="宋体" w:cs="宋体" w:hint="eastAsia"/>
                <w:color w:val="000000"/>
                <w:lang w:bidi="ar"/>
              </w:rPr>
              <w:t>校</w:t>
            </w:r>
            <w:r>
              <w:rPr>
                <w:rFonts w:hint="eastAsia"/>
                <w:bCs/>
                <w:sz w:val="24"/>
              </w:rPr>
              <w:t>指定位置</w:t>
            </w:r>
          </w:p>
        </w:tc>
      </w:tr>
      <w:tr w:rsidR="005055C8" w:rsidTr="00193DED">
        <w:trPr>
          <w:trHeight w:val="861"/>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lastRenderedPageBreak/>
              <w:t>11</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室内消火栓</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pStyle w:val="a4"/>
              <w:widowControl/>
              <w:spacing w:beforeAutospacing="0" w:afterAutospacing="0" w:line="560" w:lineRule="exact"/>
              <w:jc w:val="both"/>
              <w:rPr>
                <w:rFonts w:cs="仿宋"/>
                <w:bCs/>
                <w:kern w:val="2"/>
              </w:rPr>
            </w:pPr>
            <w:r>
              <w:rPr>
                <w:rFonts w:cs="仿宋" w:hint="eastAsia"/>
                <w:bCs/>
                <w:kern w:val="2"/>
              </w:rPr>
              <w:t>一般参数：</w:t>
            </w:r>
          </w:p>
          <w:p w:rsidR="005055C8" w:rsidRDefault="00193DED">
            <w:pPr>
              <w:spacing w:line="560" w:lineRule="exact"/>
              <w:jc w:val="both"/>
              <w:rPr>
                <w:bCs/>
                <w:sz w:val="24"/>
              </w:rPr>
            </w:pPr>
            <w:r>
              <w:rPr>
                <w:rFonts w:hint="eastAsia"/>
                <w:bCs/>
                <w:sz w:val="24"/>
              </w:rPr>
              <w:t>执行标准：GB 3445—2018；型号：SN50；产品形式：内扣式；外观质量:铸件表面应无结疤、毛刺、裂纹和缩孔等缺陷；材料:室内消火栓的阀体、阀盖、</w:t>
            </w:r>
            <w:proofErr w:type="gramStart"/>
            <w:r>
              <w:rPr>
                <w:rFonts w:hint="eastAsia"/>
                <w:bCs/>
                <w:sz w:val="24"/>
              </w:rPr>
              <w:t>阀瓣应采用</w:t>
            </w:r>
            <w:proofErr w:type="gramEnd"/>
            <w:r>
              <w:rPr>
                <w:rFonts w:hint="eastAsia"/>
                <w:bCs/>
                <w:sz w:val="24"/>
              </w:rPr>
              <w:t>符合GB/T9439规定的灰铸铁HT200或机械性能不低于HT200的其他金属材料，室内消火栓的手轮应采用符合GB/T9439规定的灰铸铁HT200或机械性能不低于HT200的其他金属材料，当使用碳钢材</w:t>
            </w:r>
            <w:proofErr w:type="gramStart"/>
            <w:r>
              <w:rPr>
                <w:rFonts w:hint="eastAsia"/>
                <w:bCs/>
                <w:sz w:val="24"/>
              </w:rPr>
              <w:t>料制造</w:t>
            </w:r>
            <w:proofErr w:type="gramEnd"/>
            <w:r>
              <w:rPr>
                <w:rFonts w:hint="eastAsia"/>
                <w:bCs/>
                <w:sz w:val="24"/>
              </w:rPr>
              <w:t>时，其材料厚度不应小于1.5mm；阀杆升降性能:装配好的室内消火栓阀杆升降应平稳、灵活，不</w:t>
            </w:r>
            <w:proofErr w:type="gramStart"/>
            <w:r>
              <w:rPr>
                <w:rFonts w:hint="eastAsia"/>
                <w:bCs/>
                <w:sz w:val="24"/>
              </w:rPr>
              <w:t>应有卡</w:t>
            </w:r>
            <w:proofErr w:type="gramEnd"/>
            <w:r>
              <w:rPr>
                <w:rFonts w:hint="eastAsia"/>
                <w:bCs/>
                <w:sz w:val="24"/>
              </w:rPr>
              <w:t>阻和松动现象；阀杆：旋转阀杆的最大力矩不应超过8.0 N•m；密封性能:各密封部位应能承受1.6MPa压力，持续2 min不应有渗漏现象。</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11</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rPr>
            </w:pPr>
            <w:r>
              <w:rPr>
                <w:rFonts w:hint="eastAsia"/>
                <w:bCs/>
                <w:sz w:val="24"/>
              </w:rPr>
              <w:t>配送到学</w:t>
            </w:r>
            <w:r>
              <w:rPr>
                <w:rFonts w:ascii="宋体" w:hAnsi="宋体" w:cs="宋体" w:hint="eastAsia"/>
                <w:color w:val="000000"/>
                <w:lang w:bidi="ar"/>
              </w:rPr>
              <w:t>校</w:t>
            </w:r>
            <w:r>
              <w:rPr>
                <w:rFonts w:hint="eastAsia"/>
                <w:bCs/>
                <w:sz w:val="24"/>
              </w:rPr>
              <w:t>指定位置，并要求安装更换到位（包含额外零部件等材料费用）</w:t>
            </w:r>
          </w:p>
        </w:tc>
      </w:tr>
      <w:tr w:rsidR="005055C8" w:rsidTr="00193DED">
        <w:trPr>
          <w:trHeight w:val="1693"/>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12</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过滤式消防自</w:t>
            </w:r>
            <w:r>
              <w:rPr>
                <w:rFonts w:hint="eastAsia"/>
                <w:bCs/>
                <w:sz w:val="24"/>
              </w:rPr>
              <w:lastRenderedPageBreak/>
              <w:t>救呼吸器</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pStyle w:val="a4"/>
              <w:widowControl/>
              <w:spacing w:beforeAutospacing="0" w:afterAutospacing="0" w:line="560" w:lineRule="exact"/>
              <w:jc w:val="both"/>
              <w:rPr>
                <w:rFonts w:cs="仿宋"/>
                <w:bCs/>
                <w:kern w:val="2"/>
              </w:rPr>
            </w:pPr>
            <w:r>
              <w:rPr>
                <w:rFonts w:cs="仿宋" w:hint="eastAsia"/>
                <w:bCs/>
                <w:kern w:val="2"/>
              </w:rPr>
              <w:lastRenderedPageBreak/>
              <w:t>一般参数：</w:t>
            </w:r>
          </w:p>
          <w:p w:rsidR="005055C8" w:rsidRDefault="00193DED">
            <w:pPr>
              <w:spacing w:line="560" w:lineRule="exact"/>
              <w:jc w:val="both"/>
              <w:rPr>
                <w:bCs/>
                <w:sz w:val="24"/>
              </w:rPr>
            </w:pPr>
            <w:r>
              <w:rPr>
                <w:rFonts w:hint="eastAsia"/>
                <w:bCs/>
                <w:sz w:val="24"/>
              </w:rPr>
              <w:t>执行标准： GB21976.7-2012；结构：呼吸器的基本设计尺寸应为成人使用；佩</w:t>
            </w:r>
            <w:r>
              <w:rPr>
                <w:rFonts w:hint="eastAsia"/>
                <w:bCs/>
                <w:sz w:val="24"/>
              </w:rPr>
              <w:lastRenderedPageBreak/>
              <w:t>戴质量：呼吸器的佩戴质量不应大于1000g；材料：金属材料表面（呼吸器的所有金属零部件应经过耐腐蚀处理，其表面应无龟裂、皱折、毛刺等缺陷） 橡塑材料老化性能（呼吸器使用的橡塑材料在高、低温试验后，不应出现明显的变形、破损、粘附、龟裂、硬化以及其他异常现象） 材料阻燃性能（呼吸器在阻燃试验后，所有可能接触到火焰的材料均不应出现持续燃烧、熔融等现象，不应对人体 产生附加的伤害）包装材料强度（呼吸器应密封包装，包装材料应有足够的牢度，在进行抗跌落、抗穿孔、撕裂性能试验后，不应出现损坏现象）；</w:t>
            </w:r>
            <w:proofErr w:type="gramStart"/>
            <w:r>
              <w:rPr>
                <w:rFonts w:hint="eastAsia"/>
                <w:bCs/>
                <w:sz w:val="24"/>
              </w:rPr>
              <w:t>油雾透过</w:t>
            </w:r>
            <w:proofErr w:type="gramEnd"/>
            <w:r>
              <w:rPr>
                <w:rFonts w:hint="eastAsia"/>
                <w:bCs/>
                <w:sz w:val="24"/>
              </w:rPr>
              <w:t>系数&lt;5%,防HCN（浓度0.04%）&gt;30min,防CO（浓度0.25%）&gt;30min，有效时间30分钟，过滤效果达95%。</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lang w:val="en-US"/>
              </w:rPr>
            </w:pPr>
            <w:r>
              <w:rPr>
                <w:rFonts w:hint="eastAsia"/>
                <w:bCs/>
                <w:sz w:val="24"/>
                <w:lang w:val="en-US"/>
              </w:rPr>
              <w:lastRenderedPageBreak/>
              <w:t>40</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rPr>
            </w:pPr>
            <w:r>
              <w:rPr>
                <w:rFonts w:hint="eastAsia"/>
                <w:bCs/>
                <w:sz w:val="24"/>
              </w:rPr>
              <w:t>配送到学</w:t>
            </w:r>
            <w:r>
              <w:rPr>
                <w:rFonts w:ascii="宋体" w:hAnsi="宋体" w:cs="宋体" w:hint="eastAsia"/>
                <w:color w:val="000000"/>
                <w:lang w:bidi="ar"/>
              </w:rPr>
              <w:t>校</w:t>
            </w:r>
            <w:r>
              <w:rPr>
                <w:rFonts w:hint="eastAsia"/>
                <w:bCs/>
                <w:sz w:val="24"/>
              </w:rPr>
              <w:t>指定位置，</w:t>
            </w:r>
          </w:p>
        </w:tc>
      </w:tr>
      <w:tr w:rsidR="005055C8" w:rsidTr="00193DED">
        <w:trPr>
          <w:trHeight w:val="1102"/>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lastRenderedPageBreak/>
              <w:t>13</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消防警示标识</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pStyle w:val="a4"/>
              <w:widowControl/>
              <w:spacing w:beforeAutospacing="0" w:afterAutospacing="0" w:line="560" w:lineRule="exact"/>
              <w:jc w:val="both"/>
              <w:rPr>
                <w:rFonts w:cs="仿宋"/>
                <w:bCs/>
                <w:kern w:val="2"/>
              </w:rPr>
            </w:pPr>
            <w:r>
              <w:rPr>
                <w:rFonts w:cs="仿宋" w:hint="eastAsia"/>
                <w:bCs/>
                <w:kern w:val="2"/>
              </w:rPr>
              <w:t>一般参数：</w:t>
            </w:r>
          </w:p>
          <w:p w:rsidR="005055C8" w:rsidRDefault="00193DED">
            <w:pPr>
              <w:spacing w:line="560" w:lineRule="exact"/>
              <w:jc w:val="both"/>
              <w:rPr>
                <w:bCs/>
                <w:sz w:val="24"/>
              </w:rPr>
            </w:pPr>
            <w:r>
              <w:rPr>
                <w:rFonts w:hint="eastAsia"/>
                <w:bCs/>
                <w:sz w:val="24"/>
              </w:rPr>
              <w:t>材料：室外反光膜，KT版+金边；尺寸：15*15cm，60*80cm。</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26</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rPr>
            </w:pPr>
            <w:r>
              <w:rPr>
                <w:rFonts w:hint="eastAsia"/>
                <w:bCs/>
                <w:sz w:val="24"/>
              </w:rPr>
              <w:t>配送到学</w:t>
            </w:r>
            <w:r>
              <w:rPr>
                <w:rFonts w:ascii="宋体" w:hAnsi="宋体" w:cs="宋体" w:hint="eastAsia"/>
                <w:color w:val="000000"/>
                <w:lang w:bidi="ar"/>
              </w:rPr>
              <w:t>校</w:t>
            </w:r>
            <w:r>
              <w:rPr>
                <w:rFonts w:hint="eastAsia"/>
                <w:bCs/>
                <w:sz w:val="24"/>
              </w:rPr>
              <w:t>指定位置（</w:t>
            </w:r>
            <w:proofErr w:type="gramStart"/>
            <w:r>
              <w:rPr>
                <w:rFonts w:hint="eastAsia"/>
                <w:bCs/>
                <w:sz w:val="24"/>
              </w:rPr>
              <w:t>含设计</w:t>
            </w:r>
            <w:proofErr w:type="gramEnd"/>
            <w:r>
              <w:rPr>
                <w:rFonts w:hint="eastAsia"/>
                <w:bCs/>
                <w:sz w:val="24"/>
              </w:rPr>
              <w:t>印刷费）</w:t>
            </w:r>
          </w:p>
        </w:tc>
      </w:tr>
      <w:tr w:rsidR="005055C8" w:rsidTr="00193DED">
        <w:trPr>
          <w:trHeight w:val="1679"/>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14</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破差工具箱</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pStyle w:val="a4"/>
              <w:widowControl/>
              <w:spacing w:beforeAutospacing="0" w:afterAutospacing="0" w:line="560" w:lineRule="exact"/>
              <w:jc w:val="both"/>
              <w:rPr>
                <w:rFonts w:cs="仿宋"/>
                <w:bCs/>
                <w:kern w:val="2"/>
              </w:rPr>
            </w:pPr>
            <w:r>
              <w:rPr>
                <w:rFonts w:cs="仿宋" w:hint="eastAsia"/>
                <w:bCs/>
                <w:kern w:val="2"/>
              </w:rPr>
              <w:t>一般参数：</w:t>
            </w:r>
          </w:p>
          <w:p w:rsidR="005055C8" w:rsidRDefault="00193DED">
            <w:pPr>
              <w:spacing w:line="560" w:lineRule="exact"/>
              <w:jc w:val="both"/>
              <w:rPr>
                <w:bCs/>
                <w:sz w:val="24"/>
              </w:rPr>
            </w:pPr>
            <w:r>
              <w:rPr>
                <w:rFonts w:hint="eastAsia"/>
                <w:bCs/>
                <w:sz w:val="24"/>
              </w:rPr>
              <w:t>技术参数：高：55cm，宽：20cm，厚：10cm；材质：铝合金；厚度不少于：1mm。</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4</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rPr>
            </w:pPr>
            <w:r>
              <w:rPr>
                <w:rFonts w:hint="eastAsia"/>
                <w:bCs/>
                <w:sz w:val="24"/>
              </w:rPr>
              <w:t>配送到学</w:t>
            </w:r>
            <w:r>
              <w:rPr>
                <w:rFonts w:ascii="宋体" w:hAnsi="宋体" w:cs="宋体" w:hint="eastAsia"/>
                <w:color w:val="000000"/>
                <w:lang w:bidi="ar"/>
              </w:rPr>
              <w:t>校</w:t>
            </w:r>
            <w:r>
              <w:rPr>
                <w:rFonts w:hint="eastAsia"/>
                <w:bCs/>
                <w:sz w:val="24"/>
              </w:rPr>
              <w:t>指定位置，包安装到位</w:t>
            </w:r>
          </w:p>
        </w:tc>
      </w:tr>
      <w:tr w:rsidR="005055C8" w:rsidTr="00193DED">
        <w:trPr>
          <w:trHeight w:val="2275"/>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lastRenderedPageBreak/>
              <w:t>15</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反光警示胶带</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pStyle w:val="a4"/>
              <w:widowControl/>
              <w:spacing w:beforeAutospacing="0" w:afterAutospacing="0" w:line="560" w:lineRule="exact"/>
              <w:jc w:val="both"/>
              <w:rPr>
                <w:rFonts w:cs="仿宋"/>
                <w:bCs/>
                <w:kern w:val="2"/>
              </w:rPr>
            </w:pPr>
            <w:r>
              <w:rPr>
                <w:rFonts w:cs="仿宋" w:hint="eastAsia"/>
                <w:bCs/>
                <w:kern w:val="2"/>
              </w:rPr>
              <w:t>一般参数：</w:t>
            </w:r>
          </w:p>
          <w:p w:rsidR="005055C8" w:rsidRDefault="00193DED">
            <w:pPr>
              <w:spacing w:line="560" w:lineRule="exact"/>
              <w:jc w:val="both"/>
              <w:rPr>
                <w:bCs/>
                <w:sz w:val="24"/>
              </w:rPr>
            </w:pPr>
            <w:r>
              <w:rPr>
                <w:rFonts w:hint="eastAsia"/>
                <w:bCs/>
                <w:sz w:val="24"/>
              </w:rPr>
              <w:t>类型：警示黑黄斑马线胶带；尺寸：宽0.07m,长33m；材质特点：环保高贴，耐磨防水。</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45</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rPr>
            </w:pPr>
            <w:r>
              <w:rPr>
                <w:rFonts w:hint="eastAsia"/>
                <w:bCs/>
                <w:sz w:val="24"/>
              </w:rPr>
              <w:t>配送到学</w:t>
            </w:r>
            <w:r>
              <w:rPr>
                <w:rFonts w:ascii="宋体" w:hAnsi="宋体" w:cs="宋体" w:hint="eastAsia"/>
                <w:color w:val="000000"/>
                <w:lang w:bidi="ar"/>
              </w:rPr>
              <w:t>校</w:t>
            </w:r>
            <w:r>
              <w:rPr>
                <w:rFonts w:hint="eastAsia"/>
                <w:bCs/>
                <w:sz w:val="24"/>
              </w:rPr>
              <w:t>指定位置</w:t>
            </w:r>
          </w:p>
        </w:tc>
      </w:tr>
      <w:tr w:rsidR="005055C8" w:rsidTr="00193DED">
        <w:trPr>
          <w:trHeight w:val="829"/>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lang w:val="en-US"/>
              </w:rPr>
            </w:pPr>
            <w:r>
              <w:rPr>
                <w:rFonts w:hint="eastAsia"/>
                <w:bCs/>
                <w:sz w:val="24"/>
                <w:lang w:val="en-US"/>
              </w:rPr>
              <w:t>16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lang w:val="en-US"/>
              </w:rPr>
              <w:t>消防</w:t>
            </w:r>
            <w:r>
              <w:rPr>
                <w:rFonts w:hint="eastAsia"/>
                <w:bCs/>
                <w:sz w:val="24"/>
              </w:rPr>
              <w:t>水带</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lang w:val="en-US"/>
              </w:rPr>
            </w:pPr>
            <w:r>
              <w:rPr>
                <w:rFonts w:hint="eastAsia"/>
                <w:bCs/>
                <w:sz w:val="24"/>
              </w:rPr>
              <w:t>执行标准：GB 6246-2011；型号规格为：10-65-25（</w:t>
            </w:r>
            <w:r>
              <w:rPr>
                <w:rFonts w:hint="eastAsia"/>
                <w:bCs/>
                <w:sz w:val="24"/>
                <w:lang w:val="en-US"/>
              </w:rPr>
              <w:t>包接口</w:t>
            </w:r>
            <w:r>
              <w:rPr>
                <w:rFonts w:hint="eastAsia"/>
                <w:bCs/>
                <w:sz w:val="24"/>
              </w:rPr>
              <w:t>）；材质：涤纶纱；试验压力≥1.0；最小爆破力≥3.0</w:t>
            </w:r>
            <w:r>
              <w:rPr>
                <w:rFonts w:hint="eastAsia"/>
                <w:bCs/>
                <w:sz w:val="24"/>
                <w:lang w:val="en-US"/>
              </w:rPr>
              <w:t>,</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lang w:val="en-US"/>
              </w:rPr>
            </w:pPr>
            <w:r>
              <w:rPr>
                <w:rFonts w:hint="eastAsia"/>
                <w:bCs/>
                <w:sz w:val="24"/>
                <w:lang w:val="en-US"/>
              </w:rPr>
              <w:t>25</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rPr>
            </w:pPr>
            <w:r>
              <w:rPr>
                <w:rFonts w:hint="eastAsia"/>
                <w:bCs/>
                <w:sz w:val="24"/>
              </w:rPr>
              <w:t>配送到</w:t>
            </w:r>
            <w:r>
              <w:rPr>
                <w:rFonts w:hint="eastAsia"/>
                <w:bCs/>
                <w:sz w:val="24"/>
                <w:lang w:val="en-US"/>
              </w:rPr>
              <w:t>松山学院</w:t>
            </w:r>
            <w:proofErr w:type="gramStart"/>
            <w:r w:rsidR="008220DE">
              <w:rPr>
                <w:rFonts w:hint="eastAsia"/>
                <w:bCs/>
                <w:sz w:val="24"/>
                <w:lang w:val="en-US"/>
              </w:rPr>
              <w:t>浈</w:t>
            </w:r>
            <w:proofErr w:type="gramEnd"/>
            <w:r w:rsidR="008220DE">
              <w:rPr>
                <w:rFonts w:hint="eastAsia"/>
                <w:bCs/>
                <w:sz w:val="24"/>
                <w:lang w:val="en-US"/>
              </w:rPr>
              <w:t>江（原曲仁中学）校区</w:t>
            </w:r>
            <w:r>
              <w:rPr>
                <w:rFonts w:hint="eastAsia"/>
                <w:bCs/>
                <w:sz w:val="24"/>
              </w:rPr>
              <w:t>指定位置</w:t>
            </w:r>
          </w:p>
        </w:tc>
      </w:tr>
      <w:tr w:rsidR="005055C8" w:rsidTr="00193DED">
        <w:trPr>
          <w:trHeight w:val="829"/>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lang w:val="en-US"/>
              </w:rPr>
            </w:pPr>
            <w:r>
              <w:rPr>
                <w:rFonts w:hint="eastAsia"/>
                <w:bCs/>
                <w:sz w:val="24"/>
                <w:lang w:val="en-US"/>
              </w:rPr>
              <w:t>17</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lang w:val="en-US"/>
              </w:rPr>
              <w:t>消防</w:t>
            </w:r>
            <w:r>
              <w:rPr>
                <w:rFonts w:hint="eastAsia"/>
                <w:bCs/>
                <w:sz w:val="24"/>
              </w:rPr>
              <w:t>水枪</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rPr>
            </w:pPr>
            <w:r>
              <w:rPr>
                <w:rFonts w:hint="eastAsia"/>
                <w:bCs/>
                <w:sz w:val="24"/>
              </w:rPr>
              <w:t>执行标准;消防水枪 GB8181-2005;类型：直流水枪；材料要求;采用耐腐蚀或经防腐蚀处理的材料制造，以满足相应使用环境和介质的防腐要求;型号：KD65。</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lang w:val="en-US"/>
              </w:rPr>
            </w:pPr>
            <w:r>
              <w:rPr>
                <w:rFonts w:hint="eastAsia"/>
                <w:bCs/>
                <w:sz w:val="24"/>
                <w:lang w:val="en-US"/>
              </w:rPr>
              <w:t>25</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rPr>
            </w:pPr>
            <w:r>
              <w:rPr>
                <w:rFonts w:hint="eastAsia"/>
                <w:bCs/>
                <w:sz w:val="24"/>
              </w:rPr>
              <w:t>配送到</w:t>
            </w:r>
            <w:r>
              <w:rPr>
                <w:rFonts w:hint="eastAsia"/>
                <w:bCs/>
                <w:sz w:val="24"/>
                <w:lang w:val="en-US"/>
              </w:rPr>
              <w:t>松山学院</w:t>
            </w:r>
            <w:proofErr w:type="gramStart"/>
            <w:r w:rsidR="008220DE">
              <w:rPr>
                <w:rFonts w:hint="eastAsia"/>
                <w:bCs/>
                <w:sz w:val="24"/>
                <w:lang w:val="en-US"/>
              </w:rPr>
              <w:t>浈</w:t>
            </w:r>
            <w:proofErr w:type="gramEnd"/>
            <w:r w:rsidR="008220DE">
              <w:rPr>
                <w:rFonts w:hint="eastAsia"/>
                <w:bCs/>
                <w:sz w:val="24"/>
                <w:lang w:val="en-US"/>
              </w:rPr>
              <w:t>江（原曲仁中学）校区</w:t>
            </w:r>
            <w:r>
              <w:rPr>
                <w:rFonts w:hint="eastAsia"/>
                <w:bCs/>
                <w:sz w:val="24"/>
              </w:rPr>
              <w:t>指定位置</w:t>
            </w:r>
          </w:p>
        </w:tc>
      </w:tr>
      <w:tr w:rsidR="005055C8" w:rsidTr="00193DED">
        <w:trPr>
          <w:trHeight w:val="829"/>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lang w:val="en-US"/>
              </w:rPr>
            </w:pPr>
            <w:r>
              <w:rPr>
                <w:rFonts w:hint="eastAsia"/>
                <w:bCs/>
                <w:sz w:val="24"/>
                <w:lang w:val="en-US"/>
              </w:rPr>
              <w:t>18</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消火栓箱</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rPr>
            </w:pPr>
            <w:r>
              <w:rPr>
                <w:rFonts w:hint="eastAsia"/>
                <w:bCs/>
                <w:sz w:val="24"/>
              </w:rPr>
              <w:t>执行标准：GB/T 14561-2019；开启方式：单开门式；箱体尺寸：800mm*650mm*240mm，箱体应使用厚度不小于1.2mm的薄钢板材料制造，消火栓箱箱门材料应采用全钢、钢框</w:t>
            </w:r>
            <w:proofErr w:type="gramStart"/>
            <w:r>
              <w:rPr>
                <w:rFonts w:hint="eastAsia"/>
                <w:bCs/>
                <w:sz w:val="24"/>
              </w:rPr>
              <w:t>镶</w:t>
            </w:r>
            <w:proofErr w:type="gramEnd"/>
            <w:r>
              <w:rPr>
                <w:rFonts w:hint="eastAsia"/>
                <w:bCs/>
                <w:sz w:val="24"/>
              </w:rPr>
              <w:t>玻璃、</w:t>
            </w:r>
            <w:proofErr w:type="gramStart"/>
            <w:r>
              <w:rPr>
                <w:rFonts w:hint="eastAsia"/>
                <w:bCs/>
                <w:sz w:val="24"/>
              </w:rPr>
              <w:t>铝合金框镇玻璃</w:t>
            </w:r>
            <w:proofErr w:type="gramEnd"/>
            <w:r>
              <w:rPr>
                <w:rFonts w:hint="eastAsia"/>
                <w:bCs/>
                <w:sz w:val="24"/>
              </w:rPr>
              <w:t>或其他材料，消防水带挂架应用耐腐蚀材料制成</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lang w:val="en-US"/>
              </w:rPr>
            </w:pPr>
            <w:r>
              <w:rPr>
                <w:rFonts w:hint="eastAsia"/>
                <w:bCs/>
                <w:sz w:val="24"/>
                <w:lang w:val="en-US"/>
              </w:rPr>
              <w:t>8</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lang w:val="en-US"/>
              </w:rPr>
            </w:pPr>
            <w:r>
              <w:rPr>
                <w:rFonts w:hint="eastAsia"/>
                <w:bCs/>
                <w:sz w:val="24"/>
              </w:rPr>
              <w:t>配送到</w:t>
            </w:r>
            <w:r>
              <w:rPr>
                <w:rFonts w:hint="eastAsia"/>
                <w:bCs/>
                <w:sz w:val="24"/>
                <w:lang w:val="en-US"/>
              </w:rPr>
              <w:t>松山学院</w:t>
            </w:r>
            <w:proofErr w:type="gramStart"/>
            <w:r w:rsidR="008220DE">
              <w:rPr>
                <w:rFonts w:hint="eastAsia"/>
                <w:bCs/>
                <w:sz w:val="24"/>
                <w:lang w:val="en-US"/>
              </w:rPr>
              <w:t>浈</w:t>
            </w:r>
            <w:proofErr w:type="gramEnd"/>
            <w:r w:rsidR="008220DE">
              <w:rPr>
                <w:rFonts w:hint="eastAsia"/>
                <w:bCs/>
                <w:sz w:val="24"/>
                <w:lang w:val="en-US"/>
              </w:rPr>
              <w:t>江（原曲仁中学）校区</w:t>
            </w:r>
            <w:r>
              <w:rPr>
                <w:rFonts w:hint="eastAsia"/>
                <w:bCs/>
                <w:sz w:val="24"/>
              </w:rPr>
              <w:t>指定位置，</w:t>
            </w:r>
            <w:r>
              <w:rPr>
                <w:rFonts w:hint="eastAsia"/>
                <w:bCs/>
                <w:sz w:val="24"/>
                <w:lang w:val="en-US"/>
              </w:rPr>
              <w:t>并更换安装到位</w:t>
            </w:r>
          </w:p>
        </w:tc>
      </w:tr>
      <w:tr w:rsidR="005055C8" w:rsidTr="00193DED">
        <w:trPr>
          <w:trHeight w:val="829"/>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lang w:val="en-US"/>
              </w:rPr>
            </w:pPr>
            <w:r>
              <w:rPr>
                <w:rFonts w:hint="eastAsia"/>
                <w:bCs/>
                <w:sz w:val="24"/>
                <w:lang w:val="en-US"/>
              </w:rPr>
              <w:t>19</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逃生梯</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rPr>
            </w:pPr>
            <w:r>
              <w:rPr>
                <w:rFonts w:hint="eastAsia"/>
                <w:bCs/>
                <w:sz w:val="24"/>
              </w:rPr>
              <w:t>执行标准：GB 21976.3-2012，</w:t>
            </w:r>
            <w:r>
              <w:rPr>
                <w:rFonts w:hint="eastAsia"/>
                <w:bCs/>
                <w:sz w:val="24"/>
                <w:lang w:val="en-US"/>
              </w:rPr>
              <w:t>长度:5M,质量：</w:t>
            </w:r>
            <w:r>
              <w:rPr>
                <w:rFonts w:hint="eastAsia"/>
                <w:bCs/>
                <w:sz w:val="24"/>
              </w:rPr>
              <w:t>逃生梯的金属件应进行防腐蚀处理，无锈蚀、斑点、毛刺等缺陷，</w:t>
            </w:r>
            <w:proofErr w:type="gramStart"/>
            <w:r>
              <w:rPr>
                <w:rFonts w:hint="eastAsia"/>
                <w:bCs/>
                <w:sz w:val="24"/>
              </w:rPr>
              <w:t>梯档或</w:t>
            </w:r>
            <w:proofErr w:type="gramEnd"/>
            <w:r>
              <w:rPr>
                <w:rFonts w:hint="eastAsia"/>
                <w:bCs/>
                <w:sz w:val="24"/>
              </w:rPr>
              <w:t>踏板的踏脚面应进行防滑处理，传动链或</w:t>
            </w:r>
            <w:proofErr w:type="gramStart"/>
            <w:r>
              <w:rPr>
                <w:rFonts w:hint="eastAsia"/>
                <w:bCs/>
                <w:sz w:val="24"/>
              </w:rPr>
              <w:t>边索应结构</w:t>
            </w:r>
            <w:proofErr w:type="gramEnd"/>
            <w:r>
              <w:rPr>
                <w:rFonts w:hint="eastAsia"/>
                <w:bCs/>
                <w:sz w:val="24"/>
              </w:rPr>
              <w:t>一致、粗细均匀、无扭</w:t>
            </w:r>
            <w:r>
              <w:rPr>
                <w:rFonts w:hint="eastAsia"/>
                <w:bCs/>
                <w:sz w:val="24"/>
              </w:rPr>
              <w:lastRenderedPageBreak/>
              <w:t>曲及磨损现象</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lang w:val="en-US"/>
              </w:rPr>
            </w:pPr>
            <w:r>
              <w:rPr>
                <w:rFonts w:hint="eastAsia"/>
                <w:bCs/>
                <w:sz w:val="24"/>
                <w:lang w:val="en-US"/>
              </w:rPr>
              <w:lastRenderedPageBreak/>
              <w:t>2</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rPr>
            </w:pPr>
            <w:r>
              <w:rPr>
                <w:rFonts w:hint="eastAsia"/>
                <w:bCs/>
                <w:sz w:val="24"/>
              </w:rPr>
              <w:t>配送到</w:t>
            </w:r>
            <w:r>
              <w:rPr>
                <w:rFonts w:hint="eastAsia"/>
                <w:bCs/>
                <w:sz w:val="24"/>
                <w:lang w:val="en-US"/>
              </w:rPr>
              <w:t>松山学院</w:t>
            </w:r>
            <w:r w:rsidR="008220DE">
              <w:rPr>
                <w:rFonts w:hint="eastAsia"/>
                <w:bCs/>
                <w:sz w:val="24"/>
                <w:lang w:val="en-US"/>
              </w:rPr>
              <w:t>浈江（原曲仁中学）校区</w:t>
            </w:r>
            <w:bookmarkStart w:id="0" w:name="_GoBack"/>
            <w:bookmarkEnd w:id="0"/>
            <w:r>
              <w:rPr>
                <w:rFonts w:hint="eastAsia"/>
                <w:bCs/>
                <w:sz w:val="24"/>
              </w:rPr>
              <w:t>指定位置，</w:t>
            </w:r>
            <w:r>
              <w:rPr>
                <w:rFonts w:hint="eastAsia"/>
                <w:bCs/>
                <w:sz w:val="24"/>
                <w:lang w:val="en-US"/>
              </w:rPr>
              <w:t>并安装到位</w:t>
            </w:r>
          </w:p>
        </w:tc>
      </w:tr>
      <w:tr w:rsidR="005055C8" w:rsidTr="00193DED">
        <w:trPr>
          <w:trHeight w:val="2535"/>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lang w:val="en-US"/>
              </w:rPr>
            </w:pPr>
            <w:r>
              <w:rPr>
                <w:rFonts w:hint="eastAsia"/>
                <w:bCs/>
                <w:sz w:val="24"/>
                <w:lang w:val="en-US"/>
              </w:rPr>
              <w:lastRenderedPageBreak/>
              <w:t>20</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proofErr w:type="gramStart"/>
            <w:r>
              <w:rPr>
                <w:rFonts w:hint="eastAsia"/>
                <w:bCs/>
                <w:sz w:val="24"/>
              </w:rPr>
              <w:t>逃生梯箱</w:t>
            </w:r>
            <w:proofErr w:type="gramEnd"/>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rPr>
            </w:pPr>
            <w:r>
              <w:rPr>
                <w:rFonts w:hint="eastAsia"/>
                <w:bCs/>
                <w:sz w:val="24"/>
              </w:rPr>
              <w:t xml:space="preserve">材料：优质冷轧钢板，箱子尺寸：50（高）*55（宽）*35（厚）cm </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lang w:val="en-US"/>
              </w:rPr>
            </w:pPr>
            <w:r>
              <w:rPr>
                <w:rFonts w:hint="eastAsia"/>
                <w:bCs/>
                <w:sz w:val="24"/>
                <w:lang w:val="en-US"/>
              </w:rPr>
              <w:t>2</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rPr>
            </w:pPr>
            <w:r>
              <w:rPr>
                <w:rFonts w:hint="eastAsia"/>
                <w:bCs/>
                <w:sz w:val="24"/>
              </w:rPr>
              <w:t>配送到</w:t>
            </w:r>
            <w:r>
              <w:rPr>
                <w:rFonts w:hint="eastAsia"/>
                <w:bCs/>
                <w:sz w:val="24"/>
                <w:lang w:val="en-US"/>
              </w:rPr>
              <w:t>松山学院</w:t>
            </w:r>
            <w:proofErr w:type="gramStart"/>
            <w:r w:rsidR="007C753A">
              <w:rPr>
                <w:rFonts w:hint="eastAsia"/>
                <w:bCs/>
                <w:sz w:val="24"/>
                <w:lang w:val="en-US"/>
              </w:rPr>
              <w:t>浈</w:t>
            </w:r>
            <w:proofErr w:type="gramEnd"/>
            <w:r w:rsidR="007C753A">
              <w:rPr>
                <w:rFonts w:hint="eastAsia"/>
                <w:bCs/>
                <w:sz w:val="24"/>
                <w:lang w:val="en-US"/>
              </w:rPr>
              <w:t>江（原曲仁中学）校区</w:t>
            </w:r>
            <w:r>
              <w:rPr>
                <w:rFonts w:hint="eastAsia"/>
                <w:bCs/>
                <w:sz w:val="24"/>
              </w:rPr>
              <w:t>指定位置，</w:t>
            </w:r>
            <w:r>
              <w:rPr>
                <w:rFonts w:hint="eastAsia"/>
                <w:bCs/>
                <w:sz w:val="24"/>
                <w:lang w:val="en-US"/>
              </w:rPr>
              <w:t>并安装到位</w:t>
            </w:r>
          </w:p>
        </w:tc>
      </w:tr>
      <w:tr w:rsidR="005055C8" w:rsidTr="00193DED">
        <w:trPr>
          <w:trHeight w:val="829"/>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lang w:val="en-US"/>
              </w:rPr>
            </w:pPr>
            <w:r>
              <w:rPr>
                <w:rFonts w:hint="eastAsia"/>
                <w:bCs/>
                <w:sz w:val="24"/>
                <w:lang w:val="en-US"/>
              </w:rPr>
              <w:t>21</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rPr>
            </w:pPr>
            <w:r>
              <w:rPr>
                <w:rFonts w:hint="eastAsia"/>
                <w:bCs/>
                <w:sz w:val="24"/>
              </w:rPr>
              <w:t>夜光消防标识指示牌</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lang w:val="en-US"/>
              </w:rPr>
            </w:pPr>
            <w:r>
              <w:rPr>
                <w:rFonts w:hint="eastAsia"/>
                <w:bCs/>
                <w:sz w:val="24"/>
              </w:rPr>
              <w:t>材质：d材质/强力背胶；工艺：丝印荧光材质/</w:t>
            </w:r>
            <w:proofErr w:type="gramStart"/>
            <w:r>
              <w:rPr>
                <w:rFonts w:hint="eastAsia"/>
                <w:bCs/>
                <w:sz w:val="24"/>
              </w:rPr>
              <w:t>覆哑光膜</w:t>
            </w:r>
            <w:proofErr w:type="gramEnd"/>
            <w:r>
              <w:rPr>
                <w:rFonts w:hint="eastAsia"/>
                <w:bCs/>
                <w:sz w:val="24"/>
              </w:rPr>
              <w:t>；尺寸大小：20x40cm，</w:t>
            </w:r>
            <w:r>
              <w:rPr>
                <w:rFonts w:hint="eastAsia"/>
                <w:bCs/>
                <w:sz w:val="24"/>
                <w:lang w:val="en-US"/>
              </w:rPr>
              <w:t>单位：张</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center"/>
              <w:rPr>
                <w:bCs/>
                <w:sz w:val="24"/>
                <w:lang w:val="en-US"/>
              </w:rPr>
            </w:pPr>
            <w:r>
              <w:rPr>
                <w:rFonts w:hint="eastAsia"/>
                <w:bCs/>
                <w:sz w:val="24"/>
                <w:lang w:val="en-US"/>
              </w:rPr>
              <w:t>20</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055C8" w:rsidRDefault="00193DED">
            <w:pPr>
              <w:spacing w:line="560" w:lineRule="exact"/>
              <w:jc w:val="both"/>
              <w:rPr>
                <w:bCs/>
                <w:sz w:val="24"/>
              </w:rPr>
            </w:pPr>
            <w:r>
              <w:rPr>
                <w:rFonts w:hint="eastAsia"/>
                <w:bCs/>
                <w:sz w:val="24"/>
              </w:rPr>
              <w:t>配送到</w:t>
            </w:r>
            <w:r>
              <w:rPr>
                <w:rFonts w:hint="eastAsia"/>
                <w:bCs/>
                <w:sz w:val="24"/>
                <w:lang w:val="en-US"/>
              </w:rPr>
              <w:t>松山学院</w:t>
            </w:r>
            <w:proofErr w:type="gramStart"/>
            <w:r w:rsidR="007C753A">
              <w:rPr>
                <w:rFonts w:hint="eastAsia"/>
                <w:bCs/>
                <w:sz w:val="24"/>
                <w:lang w:val="en-US"/>
              </w:rPr>
              <w:t>浈</w:t>
            </w:r>
            <w:proofErr w:type="gramEnd"/>
            <w:r w:rsidR="007C753A">
              <w:rPr>
                <w:rFonts w:hint="eastAsia"/>
                <w:bCs/>
                <w:sz w:val="24"/>
                <w:lang w:val="en-US"/>
              </w:rPr>
              <w:t>江（原曲仁中学）校区</w:t>
            </w:r>
            <w:r>
              <w:rPr>
                <w:rFonts w:hint="eastAsia"/>
                <w:bCs/>
                <w:sz w:val="24"/>
              </w:rPr>
              <w:t>指定位置</w:t>
            </w:r>
          </w:p>
        </w:tc>
      </w:tr>
    </w:tbl>
    <w:p w:rsidR="005055C8" w:rsidRDefault="00193DED">
      <w:pPr>
        <w:numPr>
          <w:ilvl w:val="0"/>
          <w:numId w:val="2"/>
        </w:numPr>
        <w:spacing w:line="560" w:lineRule="exact"/>
        <w:rPr>
          <w:sz w:val="28"/>
          <w:szCs w:val="28"/>
        </w:rPr>
      </w:pPr>
      <w:r>
        <w:rPr>
          <w:rFonts w:hint="eastAsia"/>
          <w:sz w:val="28"/>
          <w:szCs w:val="28"/>
        </w:rPr>
        <w:t>产品清单、技术参数及规格要求</w:t>
      </w:r>
    </w:p>
    <w:p w:rsidR="005055C8" w:rsidRDefault="00193DED">
      <w:pPr>
        <w:tabs>
          <w:tab w:val="left" w:pos="1725"/>
        </w:tabs>
        <w:spacing w:line="560" w:lineRule="exact"/>
        <w:ind w:right="420" w:firstLineChars="200" w:firstLine="562"/>
        <w:rPr>
          <w:b/>
          <w:sz w:val="28"/>
          <w:szCs w:val="28"/>
        </w:rPr>
      </w:pPr>
      <w:r>
        <w:rPr>
          <w:rFonts w:hint="eastAsia"/>
          <w:b/>
          <w:sz w:val="28"/>
          <w:szCs w:val="28"/>
        </w:rPr>
        <w:t>※注：投标报价组成说明：</w:t>
      </w:r>
    </w:p>
    <w:p w:rsidR="005055C8" w:rsidRDefault="00193DED">
      <w:pPr>
        <w:tabs>
          <w:tab w:val="left" w:pos="1725"/>
        </w:tabs>
        <w:spacing w:line="560" w:lineRule="exact"/>
        <w:ind w:right="-427" w:firstLineChars="200" w:firstLine="562"/>
        <w:rPr>
          <w:b/>
          <w:sz w:val="28"/>
          <w:szCs w:val="28"/>
        </w:rPr>
      </w:pPr>
      <w:r>
        <w:rPr>
          <w:rFonts w:hint="eastAsia"/>
          <w:b/>
          <w:sz w:val="28"/>
          <w:szCs w:val="28"/>
        </w:rPr>
        <w:t>（1）报价人必须在明细报价表中列明货物的型号规格、商标名称及生产厂家；</w:t>
      </w:r>
    </w:p>
    <w:p w:rsidR="005055C8" w:rsidRDefault="00193DED">
      <w:pPr>
        <w:tabs>
          <w:tab w:val="left" w:pos="1725"/>
        </w:tabs>
        <w:spacing w:line="560" w:lineRule="exact"/>
        <w:ind w:right="-427" w:firstLineChars="200" w:firstLine="562"/>
        <w:rPr>
          <w:b/>
          <w:sz w:val="28"/>
          <w:szCs w:val="28"/>
        </w:rPr>
      </w:pPr>
      <w:r>
        <w:rPr>
          <w:rFonts w:hint="eastAsia"/>
          <w:b/>
          <w:sz w:val="28"/>
          <w:szCs w:val="28"/>
        </w:rPr>
        <w:t>（2）货物及零配件的购置和安装、运输保险、装卸、质保期售后服务、全额含税发票、雇员费用、合同实施过程中应预见和不可预见费用等；</w:t>
      </w:r>
    </w:p>
    <w:p w:rsidR="005055C8" w:rsidRDefault="00193DED">
      <w:pPr>
        <w:tabs>
          <w:tab w:val="left" w:pos="1725"/>
        </w:tabs>
        <w:spacing w:line="560" w:lineRule="exact"/>
        <w:ind w:right="-427" w:firstLineChars="200" w:firstLine="562"/>
        <w:rPr>
          <w:sz w:val="28"/>
          <w:szCs w:val="28"/>
        </w:rPr>
      </w:pPr>
      <w:r>
        <w:rPr>
          <w:rFonts w:hint="eastAsia"/>
          <w:b/>
          <w:sz w:val="28"/>
          <w:szCs w:val="28"/>
        </w:rPr>
        <w:t>四、供货及质量保证要求</w:t>
      </w:r>
    </w:p>
    <w:p w:rsidR="005055C8" w:rsidRDefault="00193DED">
      <w:pPr>
        <w:pStyle w:val="a3"/>
        <w:tabs>
          <w:tab w:val="left" w:pos="284"/>
        </w:tabs>
        <w:adjustRightInd w:val="0"/>
        <w:snapToGrid w:val="0"/>
        <w:spacing w:line="560" w:lineRule="exact"/>
        <w:ind w:left="-4" w:firstLineChars="229" w:firstLine="641"/>
        <w:rPr>
          <w:rFonts w:ascii="仿宋" w:hAnsi="仿宋"/>
          <w:sz w:val="28"/>
          <w:szCs w:val="28"/>
        </w:rPr>
      </w:pPr>
      <w:r>
        <w:rPr>
          <w:rFonts w:ascii="仿宋" w:hAnsi="仿宋" w:hint="eastAsia"/>
          <w:sz w:val="28"/>
          <w:szCs w:val="28"/>
        </w:rPr>
        <w:t>1.报价人应保证提供的货物质量指标达到相应的生产国标准，行业标准及厂家在本询价文件中提交并确定遵照的有关标准及技术要求。相关货物须经中国政府批准在中国境内销售，并在中国有关监督管理部门办理注册登记。相关设备须适合中国国家标准。</w:t>
      </w:r>
    </w:p>
    <w:p w:rsidR="005055C8" w:rsidRDefault="00193DED">
      <w:pPr>
        <w:pStyle w:val="a3"/>
        <w:tabs>
          <w:tab w:val="left" w:pos="284"/>
        </w:tabs>
        <w:adjustRightInd w:val="0"/>
        <w:snapToGrid w:val="0"/>
        <w:spacing w:line="560" w:lineRule="exact"/>
        <w:ind w:left="-4" w:firstLineChars="229" w:firstLine="641"/>
        <w:rPr>
          <w:rFonts w:ascii="仿宋" w:hAnsi="仿宋"/>
          <w:sz w:val="28"/>
          <w:szCs w:val="28"/>
        </w:rPr>
      </w:pPr>
      <w:r>
        <w:rPr>
          <w:rFonts w:ascii="仿宋" w:hAnsi="仿宋" w:hint="eastAsia"/>
          <w:sz w:val="28"/>
          <w:szCs w:val="28"/>
        </w:rPr>
        <w:t>2.报价人应保证所供货物是全新的、未使用过的，是用户需求</w:t>
      </w:r>
      <w:r>
        <w:rPr>
          <w:rFonts w:ascii="仿宋" w:hAnsi="仿宋" w:hint="eastAsia"/>
          <w:sz w:val="28"/>
          <w:szCs w:val="28"/>
        </w:rPr>
        <w:lastRenderedPageBreak/>
        <w:t>书要求的型号。并且全部货物没有设计、材料或工艺上的缺陷。</w:t>
      </w:r>
    </w:p>
    <w:p w:rsidR="005055C8" w:rsidRDefault="00193DED">
      <w:pPr>
        <w:pStyle w:val="a3"/>
        <w:tabs>
          <w:tab w:val="left" w:pos="284"/>
        </w:tabs>
        <w:adjustRightInd w:val="0"/>
        <w:snapToGrid w:val="0"/>
        <w:spacing w:line="560" w:lineRule="exact"/>
        <w:ind w:left="-4" w:firstLineChars="229" w:firstLine="641"/>
        <w:rPr>
          <w:rFonts w:ascii="仿宋" w:hAnsi="仿宋"/>
          <w:sz w:val="28"/>
          <w:szCs w:val="28"/>
        </w:rPr>
      </w:pPr>
      <w:r>
        <w:rPr>
          <w:rFonts w:ascii="仿宋" w:hAnsi="仿宋" w:hint="eastAsia"/>
          <w:sz w:val="28"/>
          <w:szCs w:val="28"/>
        </w:rPr>
        <w:t>3.报价人保证提供的货物不侵犯任何第三方的专利、商标或版权。否则，报价人须承担对第三方的专利或版权的侵权责任并承担因此而发生的所有费用。</w:t>
      </w:r>
    </w:p>
    <w:p w:rsidR="005055C8" w:rsidRDefault="00193DED">
      <w:pPr>
        <w:pStyle w:val="a3"/>
        <w:tabs>
          <w:tab w:val="left" w:pos="284"/>
        </w:tabs>
        <w:adjustRightInd w:val="0"/>
        <w:snapToGrid w:val="0"/>
        <w:spacing w:line="560" w:lineRule="exact"/>
        <w:ind w:left="-4" w:firstLineChars="229" w:firstLine="641"/>
        <w:rPr>
          <w:rFonts w:ascii="仿宋" w:hAnsi="仿宋"/>
          <w:sz w:val="28"/>
          <w:szCs w:val="28"/>
        </w:rPr>
      </w:pPr>
      <w:r>
        <w:rPr>
          <w:rFonts w:ascii="仿宋" w:hAnsi="仿宋" w:hint="eastAsia"/>
          <w:sz w:val="28"/>
          <w:szCs w:val="28"/>
        </w:rPr>
        <w:t>4.必须在器材（含样品）显著位置标注生产厂家名称、品牌名称、型号、规格、生产日期、出厂日期等产品信息铭牌，且不易脱落；</w:t>
      </w:r>
    </w:p>
    <w:p w:rsidR="005055C8" w:rsidRDefault="00193DED">
      <w:pPr>
        <w:pStyle w:val="a3"/>
        <w:tabs>
          <w:tab w:val="left" w:pos="284"/>
        </w:tabs>
        <w:adjustRightInd w:val="0"/>
        <w:snapToGrid w:val="0"/>
        <w:spacing w:line="560" w:lineRule="exact"/>
        <w:ind w:left="-4" w:firstLineChars="229" w:firstLine="641"/>
        <w:rPr>
          <w:rFonts w:ascii="仿宋" w:hAnsi="仿宋"/>
          <w:sz w:val="28"/>
          <w:szCs w:val="28"/>
        </w:rPr>
      </w:pPr>
      <w:r>
        <w:rPr>
          <w:rFonts w:ascii="仿宋" w:hAnsi="仿宋" w:hint="eastAsia"/>
          <w:sz w:val="28"/>
          <w:szCs w:val="28"/>
        </w:rPr>
        <w:t>5.器材必须符合人性化设计，不能出现人员操作不便或不能发挥器材正常作用等情况；</w:t>
      </w:r>
    </w:p>
    <w:p w:rsidR="005055C8" w:rsidRDefault="00193DED">
      <w:pPr>
        <w:pStyle w:val="a3"/>
        <w:tabs>
          <w:tab w:val="left" w:pos="284"/>
        </w:tabs>
        <w:adjustRightInd w:val="0"/>
        <w:snapToGrid w:val="0"/>
        <w:spacing w:line="560" w:lineRule="exact"/>
        <w:ind w:left="-4" w:firstLineChars="229" w:firstLine="641"/>
        <w:rPr>
          <w:rFonts w:ascii="仿宋" w:hAnsi="仿宋"/>
          <w:sz w:val="28"/>
          <w:szCs w:val="28"/>
        </w:rPr>
      </w:pPr>
      <w:r>
        <w:rPr>
          <w:rFonts w:ascii="仿宋" w:hAnsi="仿宋" w:hint="eastAsia"/>
          <w:sz w:val="28"/>
          <w:szCs w:val="28"/>
        </w:rPr>
        <w:t>6.器材电器线路、电器接地装置、各类接口（含油、水、电、气接口）必须符合中国标准；</w:t>
      </w:r>
    </w:p>
    <w:p w:rsidR="005055C8" w:rsidRDefault="00193DED">
      <w:pPr>
        <w:pStyle w:val="a3"/>
        <w:tabs>
          <w:tab w:val="left" w:pos="284"/>
        </w:tabs>
        <w:adjustRightInd w:val="0"/>
        <w:snapToGrid w:val="0"/>
        <w:spacing w:line="560" w:lineRule="exact"/>
        <w:ind w:left="-4" w:firstLineChars="229" w:firstLine="641"/>
        <w:rPr>
          <w:rFonts w:ascii="仿宋" w:hAnsi="仿宋"/>
          <w:sz w:val="28"/>
          <w:szCs w:val="28"/>
        </w:rPr>
      </w:pPr>
      <w:r>
        <w:rPr>
          <w:rFonts w:ascii="仿宋" w:hAnsi="仿宋" w:hint="eastAsia"/>
          <w:sz w:val="28"/>
          <w:szCs w:val="28"/>
        </w:rPr>
        <w:t>7.交货时随器材一起提供一份使用操作说明书、产品质量保修卡、出厂合格证、检验报告彩色复印件（主要针对防护装备，国家未要求强制检验的除外）；</w:t>
      </w:r>
    </w:p>
    <w:p w:rsidR="005055C8" w:rsidRDefault="00193DED">
      <w:pPr>
        <w:pStyle w:val="a3"/>
        <w:tabs>
          <w:tab w:val="left" w:pos="284"/>
        </w:tabs>
        <w:adjustRightInd w:val="0"/>
        <w:snapToGrid w:val="0"/>
        <w:spacing w:line="560" w:lineRule="exact"/>
        <w:ind w:left="-4" w:firstLineChars="229" w:firstLine="641"/>
        <w:rPr>
          <w:rFonts w:ascii="仿宋" w:hAnsi="仿宋"/>
          <w:sz w:val="28"/>
          <w:szCs w:val="28"/>
        </w:rPr>
      </w:pPr>
      <w:r>
        <w:rPr>
          <w:rFonts w:ascii="仿宋" w:hAnsi="仿宋" w:hint="eastAsia"/>
          <w:sz w:val="28"/>
          <w:szCs w:val="28"/>
        </w:rPr>
        <w:t>8.个别功能配件可能在下列技术参数详细表中未列出，但投标人不得以此作为拒配理由。交货验收时，器材功能配件（如接口、开关、扳手等）必须齐全，确保采购人无需另行增加任何功能配件即可正常使用。</w:t>
      </w:r>
    </w:p>
    <w:p w:rsidR="005055C8" w:rsidRDefault="00193DED">
      <w:pPr>
        <w:pStyle w:val="a3"/>
        <w:tabs>
          <w:tab w:val="left" w:pos="284"/>
        </w:tabs>
        <w:adjustRightInd w:val="0"/>
        <w:snapToGrid w:val="0"/>
        <w:spacing w:line="560" w:lineRule="exact"/>
        <w:ind w:firstLineChars="228" w:firstLine="641"/>
        <w:rPr>
          <w:rFonts w:ascii="仿宋" w:hAnsi="仿宋"/>
          <w:b/>
          <w:sz w:val="28"/>
          <w:szCs w:val="28"/>
        </w:rPr>
      </w:pPr>
      <w:r>
        <w:rPr>
          <w:rFonts w:ascii="仿宋" w:hAnsi="仿宋" w:hint="eastAsia"/>
          <w:b/>
          <w:sz w:val="28"/>
          <w:szCs w:val="28"/>
        </w:rPr>
        <w:t>五、售后服务要求</w:t>
      </w:r>
    </w:p>
    <w:p w:rsidR="005055C8" w:rsidRDefault="00193DED">
      <w:pPr>
        <w:pStyle w:val="a3"/>
        <w:tabs>
          <w:tab w:val="left" w:pos="284"/>
        </w:tabs>
        <w:adjustRightInd w:val="0"/>
        <w:snapToGrid w:val="0"/>
        <w:spacing w:line="560" w:lineRule="exact"/>
        <w:ind w:firstLineChars="228" w:firstLine="641"/>
        <w:rPr>
          <w:rFonts w:ascii="仿宋" w:hAnsi="仿宋"/>
          <w:sz w:val="28"/>
          <w:szCs w:val="28"/>
        </w:rPr>
      </w:pPr>
      <w:r>
        <w:rPr>
          <w:rFonts w:ascii="仿宋" w:hAnsi="仿宋" w:hint="eastAsia"/>
          <w:b/>
          <w:sz w:val="28"/>
          <w:szCs w:val="28"/>
        </w:rPr>
        <w:t>1.</w:t>
      </w:r>
      <w:r>
        <w:rPr>
          <w:rFonts w:ascii="仿宋" w:hAnsi="仿宋" w:hint="eastAsia"/>
          <w:sz w:val="28"/>
          <w:szCs w:val="28"/>
        </w:rPr>
        <w:t>质保期：所有货物质保期为1年，自验收合格之日起计算，质保内提供免费上门服务（含部件、人力、上门等），保修费用已计入总价，并以书面形式承诺质保期满后继续为招标人提供维修服务，并优惠收费。（报价人须在报价文件中提供质保服务内容细则）。</w:t>
      </w:r>
    </w:p>
    <w:p w:rsidR="005055C8" w:rsidRDefault="00193DED">
      <w:pPr>
        <w:pStyle w:val="a3"/>
        <w:tabs>
          <w:tab w:val="left" w:pos="284"/>
        </w:tabs>
        <w:adjustRightInd w:val="0"/>
        <w:snapToGrid w:val="0"/>
        <w:spacing w:line="560" w:lineRule="exact"/>
        <w:ind w:firstLineChars="228" w:firstLine="638"/>
        <w:rPr>
          <w:rFonts w:ascii="仿宋" w:hAnsi="仿宋"/>
          <w:sz w:val="28"/>
          <w:szCs w:val="28"/>
        </w:rPr>
      </w:pPr>
      <w:r>
        <w:rPr>
          <w:rFonts w:ascii="仿宋" w:hAnsi="仿宋" w:hint="eastAsia"/>
          <w:sz w:val="28"/>
          <w:szCs w:val="28"/>
        </w:rPr>
        <w:t>2.报价人应提供满足货物1年正常使用的备品备件（若有），其费用应包括在报价价格之内。</w:t>
      </w:r>
    </w:p>
    <w:p w:rsidR="005055C8" w:rsidRDefault="00193DED">
      <w:pPr>
        <w:pStyle w:val="a3"/>
        <w:tabs>
          <w:tab w:val="left" w:pos="284"/>
        </w:tabs>
        <w:adjustRightInd w:val="0"/>
        <w:snapToGrid w:val="0"/>
        <w:spacing w:line="560" w:lineRule="exact"/>
        <w:ind w:firstLineChars="228" w:firstLine="638"/>
        <w:rPr>
          <w:rFonts w:ascii="仿宋" w:hAnsi="仿宋"/>
          <w:sz w:val="28"/>
          <w:szCs w:val="28"/>
        </w:rPr>
      </w:pPr>
      <w:r>
        <w:rPr>
          <w:rFonts w:ascii="仿宋" w:hAnsi="仿宋" w:hint="eastAsia"/>
          <w:sz w:val="28"/>
          <w:szCs w:val="28"/>
        </w:rPr>
        <w:lastRenderedPageBreak/>
        <w:t>3.报价人必须在采购人所在地或附近地区有专业的售后服务力量。提供售后服务联系电话及联系人。免费质保期内，接到报</w:t>
      </w:r>
      <w:proofErr w:type="gramStart"/>
      <w:r>
        <w:rPr>
          <w:rFonts w:ascii="仿宋" w:hAnsi="仿宋" w:hint="eastAsia"/>
          <w:sz w:val="28"/>
          <w:szCs w:val="28"/>
        </w:rPr>
        <w:t>障电话</w:t>
      </w:r>
      <w:proofErr w:type="gramEnd"/>
      <w:r>
        <w:rPr>
          <w:rFonts w:ascii="仿宋" w:hAnsi="仿宋" w:hint="eastAsia"/>
          <w:sz w:val="28"/>
          <w:szCs w:val="28"/>
        </w:rPr>
        <w:t>8小时内派工程技术人员上门维修,且在48小时（连同前面8小时计算）内处理完毕。规定时间内未处理完毕的，报价人提供不低于同等档次货物供用户使用至故障货物能正常使用为止。如果需要更换配件的，要求更换的配件跟被更换的品牌、类型相一致或者是同类同档次的替代品，后者需征得采购人管理人员同意。如须增加非报价人提供的货物和配件时，报价人应协助解决。</w:t>
      </w:r>
    </w:p>
    <w:p w:rsidR="005055C8" w:rsidRDefault="00193DED">
      <w:pPr>
        <w:pStyle w:val="a3"/>
        <w:tabs>
          <w:tab w:val="left" w:pos="284"/>
        </w:tabs>
        <w:adjustRightInd w:val="0"/>
        <w:snapToGrid w:val="0"/>
        <w:spacing w:line="560" w:lineRule="exact"/>
        <w:ind w:firstLineChars="228" w:firstLine="638"/>
        <w:rPr>
          <w:rFonts w:ascii="仿宋" w:hAnsi="仿宋"/>
          <w:sz w:val="28"/>
          <w:szCs w:val="28"/>
        </w:rPr>
      </w:pPr>
      <w:r>
        <w:rPr>
          <w:rFonts w:ascii="仿宋" w:hAnsi="仿宋" w:hint="eastAsia"/>
          <w:sz w:val="28"/>
          <w:szCs w:val="28"/>
        </w:rPr>
        <w:t>4.对质保期内的故障报修，如中标人未能做到上款的服务承诺，采购人可采取必要的补救措施，但其风险和费用由中标人承担，由于中标人的保证服务不到位，质保期的到期时间将顺延。</w:t>
      </w:r>
    </w:p>
    <w:p w:rsidR="005055C8" w:rsidRDefault="00193DED">
      <w:pPr>
        <w:pStyle w:val="a3"/>
        <w:tabs>
          <w:tab w:val="left" w:pos="284"/>
        </w:tabs>
        <w:adjustRightInd w:val="0"/>
        <w:snapToGrid w:val="0"/>
        <w:spacing w:line="560" w:lineRule="exact"/>
        <w:ind w:firstLineChars="228" w:firstLine="638"/>
        <w:rPr>
          <w:rFonts w:ascii="仿宋" w:hAnsi="仿宋"/>
          <w:sz w:val="28"/>
          <w:szCs w:val="28"/>
        </w:rPr>
      </w:pPr>
      <w:r>
        <w:rPr>
          <w:rFonts w:ascii="仿宋" w:hAnsi="仿宋" w:hint="eastAsia"/>
          <w:sz w:val="28"/>
          <w:szCs w:val="28"/>
        </w:rPr>
        <w:t>5.质保期内因采购人使用、管理不当所造成的损失由招标承担，中标人提供有偿服务。</w:t>
      </w:r>
    </w:p>
    <w:p w:rsidR="005055C8" w:rsidRDefault="00193DED">
      <w:pPr>
        <w:pStyle w:val="a3"/>
        <w:tabs>
          <w:tab w:val="left" w:pos="284"/>
        </w:tabs>
        <w:adjustRightInd w:val="0"/>
        <w:snapToGrid w:val="0"/>
        <w:spacing w:line="560" w:lineRule="exact"/>
        <w:ind w:firstLineChars="228" w:firstLine="638"/>
        <w:rPr>
          <w:rFonts w:ascii="仿宋" w:hAnsi="仿宋"/>
          <w:sz w:val="28"/>
          <w:szCs w:val="28"/>
        </w:rPr>
      </w:pPr>
      <w:r>
        <w:rPr>
          <w:rFonts w:ascii="仿宋" w:hAnsi="仿宋" w:hint="eastAsia"/>
          <w:sz w:val="28"/>
          <w:szCs w:val="28"/>
        </w:rPr>
        <w:t>6.质保期满后，应采购人要求，中标人应（参考当时的市场价格）按优惠价格与用户方签订定期维修保养合同及提供用户所需零配件，报价人对货物提供终身维护维修服务,只收取零配件成本费用。</w:t>
      </w:r>
    </w:p>
    <w:p w:rsidR="005055C8" w:rsidRDefault="00193DED">
      <w:pPr>
        <w:pStyle w:val="a3"/>
        <w:tabs>
          <w:tab w:val="left" w:pos="284"/>
        </w:tabs>
        <w:adjustRightInd w:val="0"/>
        <w:snapToGrid w:val="0"/>
        <w:spacing w:line="560" w:lineRule="exact"/>
        <w:ind w:firstLineChars="200" w:firstLine="562"/>
        <w:rPr>
          <w:rFonts w:ascii="仿宋" w:hAnsi="仿宋"/>
          <w:b/>
          <w:sz w:val="28"/>
          <w:szCs w:val="28"/>
        </w:rPr>
      </w:pPr>
      <w:r>
        <w:rPr>
          <w:rFonts w:ascii="仿宋" w:hAnsi="仿宋" w:hint="eastAsia"/>
          <w:b/>
          <w:sz w:val="28"/>
          <w:szCs w:val="28"/>
        </w:rPr>
        <w:t>六、本项目商务要求</w:t>
      </w:r>
    </w:p>
    <w:p w:rsidR="005055C8" w:rsidRDefault="00193DED">
      <w:pPr>
        <w:pStyle w:val="a3"/>
        <w:tabs>
          <w:tab w:val="left" w:pos="284"/>
        </w:tabs>
        <w:adjustRightInd w:val="0"/>
        <w:snapToGrid w:val="0"/>
        <w:spacing w:line="560" w:lineRule="exact"/>
        <w:ind w:firstLineChars="228" w:firstLine="638"/>
        <w:rPr>
          <w:rFonts w:ascii="仿宋" w:hAnsi="仿宋"/>
          <w:sz w:val="28"/>
          <w:szCs w:val="28"/>
        </w:rPr>
      </w:pPr>
      <w:r>
        <w:rPr>
          <w:rFonts w:ascii="仿宋" w:hAnsi="仿宋" w:hint="eastAsia"/>
          <w:sz w:val="28"/>
          <w:szCs w:val="28"/>
        </w:rPr>
        <w:t>（一）供货要求</w:t>
      </w:r>
    </w:p>
    <w:p w:rsidR="005055C8" w:rsidRDefault="00193DED">
      <w:pPr>
        <w:pStyle w:val="a3"/>
        <w:adjustRightInd w:val="0"/>
        <w:snapToGrid w:val="0"/>
        <w:spacing w:line="560" w:lineRule="exact"/>
        <w:ind w:firstLineChars="228" w:firstLine="638"/>
        <w:rPr>
          <w:rFonts w:ascii="仿宋" w:hAnsi="仿宋"/>
          <w:bCs/>
          <w:sz w:val="28"/>
          <w:szCs w:val="28"/>
        </w:rPr>
      </w:pPr>
      <w:r>
        <w:rPr>
          <w:rFonts w:ascii="仿宋" w:hAnsi="仿宋" w:hint="eastAsia"/>
          <w:bCs/>
          <w:sz w:val="28"/>
          <w:szCs w:val="28"/>
        </w:rPr>
        <w:t>合同生效后25</w:t>
      </w:r>
      <w:proofErr w:type="gramStart"/>
      <w:r>
        <w:rPr>
          <w:rFonts w:ascii="仿宋" w:hAnsi="仿宋" w:hint="eastAsia"/>
          <w:bCs/>
          <w:sz w:val="28"/>
          <w:szCs w:val="28"/>
        </w:rPr>
        <w:t>日历天</w:t>
      </w:r>
      <w:proofErr w:type="gramEnd"/>
      <w:r>
        <w:rPr>
          <w:rFonts w:ascii="仿宋" w:hAnsi="仿宋" w:hint="eastAsia"/>
          <w:bCs/>
          <w:sz w:val="28"/>
          <w:szCs w:val="28"/>
        </w:rPr>
        <w:t>内完成交货、安装、验收并交付使用。</w:t>
      </w:r>
    </w:p>
    <w:p w:rsidR="005055C8" w:rsidRDefault="00193DED">
      <w:pPr>
        <w:pStyle w:val="a3"/>
        <w:adjustRightInd w:val="0"/>
        <w:snapToGrid w:val="0"/>
        <w:spacing w:line="560" w:lineRule="exact"/>
        <w:ind w:firstLineChars="228" w:firstLine="638"/>
        <w:rPr>
          <w:rFonts w:ascii="仿宋" w:hAnsi="仿宋"/>
          <w:sz w:val="28"/>
          <w:szCs w:val="28"/>
        </w:rPr>
      </w:pPr>
      <w:r>
        <w:rPr>
          <w:rFonts w:ascii="仿宋" w:hAnsi="仿宋" w:hint="eastAsia"/>
          <w:sz w:val="28"/>
          <w:szCs w:val="28"/>
        </w:rPr>
        <w:t>（二）报价要求</w:t>
      </w:r>
    </w:p>
    <w:p w:rsidR="005055C8" w:rsidRDefault="00193DED">
      <w:pPr>
        <w:pStyle w:val="a3"/>
        <w:tabs>
          <w:tab w:val="left" w:pos="540"/>
        </w:tabs>
        <w:adjustRightInd w:val="0"/>
        <w:snapToGrid w:val="0"/>
        <w:spacing w:line="560" w:lineRule="exact"/>
        <w:ind w:firstLineChars="228" w:firstLine="638"/>
        <w:rPr>
          <w:rFonts w:ascii="仿宋" w:hAnsi="仿宋"/>
          <w:sz w:val="28"/>
          <w:szCs w:val="28"/>
        </w:rPr>
      </w:pPr>
      <w:r>
        <w:rPr>
          <w:rFonts w:ascii="仿宋" w:hAnsi="仿宋" w:hint="eastAsia"/>
          <w:sz w:val="28"/>
          <w:szCs w:val="28"/>
        </w:rPr>
        <w:t>1.报价人报价不得高于本项目预算，若高于本项目预算将作无效投标处理；</w:t>
      </w:r>
    </w:p>
    <w:p w:rsidR="005055C8" w:rsidRDefault="00193DED">
      <w:pPr>
        <w:pStyle w:val="a3"/>
        <w:tabs>
          <w:tab w:val="left" w:pos="540"/>
        </w:tabs>
        <w:adjustRightInd w:val="0"/>
        <w:snapToGrid w:val="0"/>
        <w:spacing w:line="560" w:lineRule="exact"/>
        <w:ind w:firstLineChars="228" w:firstLine="638"/>
        <w:rPr>
          <w:rFonts w:ascii="仿宋" w:hAnsi="仿宋"/>
          <w:sz w:val="28"/>
          <w:szCs w:val="28"/>
        </w:rPr>
      </w:pPr>
      <w:r>
        <w:rPr>
          <w:rFonts w:ascii="仿宋" w:hAnsi="仿宋" w:hint="eastAsia"/>
          <w:sz w:val="28"/>
          <w:szCs w:val="28"/>
        </w:rPr>
        <w:t>2.报价人分项报价中个别器材报价可由报价人进行自行调整，但所有报价总额不得超过本项目预算，否则参照第1点执行；</w:t>
      </w:r>
    </w:p>
    <w:p w:rsidR="005055C8" w:rsidRDefault="00193DED">
      <w:pPr>
        <w:pStyle w:val="a3"/>
        <w:adjustRightInd w:val="0"/>
        <w:snapToGrid w:val="0"/>
        <w:spacing w:line="560" w:lineRule="exact"/>
        <w:ind w:firstLineChars="228" w:firstLine="638"/>
        <w:rPr>
          <w:rFonts w:ascii="仿宋" w:hAnsi="仿宋"/>
          <w:sz w:val="28"/>
          <w:szCs w:val="28"/>
        </w:rPr>
      </w:pPr>
      <w:r>
        <w:rPr>
          <w:rFonts w:ascii="仿宋" w:hAnsi="仿宋" w:hint="eastAsia"/>
          <w:sz w:val="28"/>
          <w:szCs w:val="28"/>
        </w:rPr>
        <w:lastRenderedPageBreak/>
        <w:t>3.报价人报价费用须包含用户需求书“一、产品清单、技术参数及规格要求”中“注：1、投标报价组成说明”所列条款。</w:t>
      </w:r>
    </w:p>
    <w:p w:rsidR="005055C8" w:rsidRDefault="00193DED">
      <w:pPr>
        <w:pStyle w:val="a3"/>
        <w:tabs>
          <w:tab w:val="left" w:pos="540"/>
        </w:tabs>
        <w:adjustRightInd w:val="0"/>
        <w:snapToGrid w:val="0"/>
        <w:spacing w:line="560" w:lineRule="exact"/>
        <w:ind w:firstLineChars="228" w:firstLine="638"/>
        <w:rPr>
          <w:rFonts w:ascii="仿宋" w:hAnsi="仿宋"/>
          <w:sz w:val="28"/>
          <w:szCs w:val="28"/>
        </w:rPr>
      </w:pPr>
      <w:r>
        <w:rPr>
          <w:rFonts w:ascii="仿宋" w:hAnsi="仿宋" w:hint="eastAsia"/>
          <w:sz w:val="28"/>
          <w:szCs w:val="28"/>
        </w:rPr>
        <w:t>（三）验收要求</w:t>
      </w:r>
    </w:p>
    <w:p w:rsidR="005055C8" w:rsidRDefault="00193DED">
      <w:pPr>
        <w:pStyle w:val="a3"/>
        <w:tabs>
          <w:tab w:val="left" w:pos="540"/>
        </w:tabs>
        <w:adjustRightInd w:val="0"/>
        <w:snapToGrid w:val="0"/>
        <w:spacing w:line="560" w:lineRule="exact"/>
        <w:ind w:firstLineChars="228" w:firstLine="638"/>
        <w:rPr>
          <w:rFonts w:ascii="仿宋" w:hAnsi="仿宋"/>
          <w:sz w:val="28"/>
          <w:szCs w:val="28"/>
        </w:rPr>
      </w:pPr>
      <w:r>
        <w:rPr>
          <w:rFonts w:ascii="仿宋" w:hAnsi="仿宋" w:hint="eastAsia"/>
          <w:sz w:val="28"/>
          <w:szCs w:val="28"/>
        </w:rPr>
        <w:t>1.中标人的检验部门在制造过程中和完工后，应按本询价文件所要求的标准和规范，进行各项具体的检验和试验，提出检验报告，并对检验报告的准确性负责，以便招标人进行监理。交货时提供质量合格证书。</w:t>
      </w:r>
    </w:p>
    <w:p w:rsidR="005055C8" w:rsidRDefault="00193DED">
      <w:pPr>
        <w:pStyle w:val="a3"/>
        <w:tabs>
          <w:tab w:val="left" w:pos="540"/>
        </w:tabs>
        <w:adjustRightInd w:val="0"/>
        <w:snapToGrid w:val="0"/>
        <w:spacing w:line="560" w:lineRule="exact"/>
        <w:ind w:firstLineChars="228" w:firstLine="638"/>
        <w:rPr>
          <w:rFonts w:ascii="仿宋" w:hAnsi="仿宋"/>
          <w:sz w:val="28"/>
          <w:szCs w:val="28"/>
        </w:rPr>
      </w:pPr>
      <w:r>
        <w:rPr>
          <w:rFonts w:ascii="仿宋" w:hAnsi="仿宋" w:hint="eastAsia"/>
          <w:sz w:val="28"/>
          <w:szCs w:val="28"/>
        </w:rPr>
        <w:t>2. 如有必要可邀请第三方检验机构按国家有关法规或条例以及本询价文件中规定的标准，进行质量监督检验。</w:t>
      </w:r>
    </w:p>
    <w:p w:rsidR="005055C8" w:rsidRDefault="00193DED">
      <w:pPr>
        <w:pStyle w:val="a3"/>
        <w:tabs>
          <w:tab w:val="left" w:pos="540"/>
        </w:tabs>
        <w:adjustRightInd w:val="0"/>
        <w:snapToGrid w:val="0"/>
        <w:spacing w:line="560" w:lineRule="exact"/>
        <w:ind w:firstLineChars="228" w:firstLine="638"/>
        <w:rPr>
          <w:rFonts w:ascii="仿宋" w:hAnsi="仿宋"/>
          <w:sz w:val="28"/>
          <w:szCs w:val="28"/>
        </w:rPr>
      </w:pPr>
      <w:r>
        <w:rPr>
          <w:rFonts w:ascii="仿宋" w:hAnsi="仿宋" w:hint="eastAsia"/>
          <w:sz w:val="28"/>
          <w:szCs w:val="28"/>
        </w:rPr>
        <w:t>3.中标人所提供的货物经过双方检验认可后，签署验收报告，产品质保期自验收合格之日起算，由中标人提供产品保修文件。</w:t>
      </w:r>
    </w:p>
    <w:p w:rsidR="005055C8" w:rsidRDefault="00193DED">
      <w:pPr>
        <w:pStyle w:val="a3"/>
        <w:tabs>
          <w:tab w:val="left" w:pos="540"/>
        </w:tabs>
        <w:adjustRightInd w:val="0"/>
        <w:snapToGrid w:val="0"/>
        <w:spacing w:line="560" w:lineRule="exact"/>
        <w:ind w:firstLineChars="228" w:firstLine="638"/>
        <w:rPr>
          <w:rFonts w:ascii="仿宋" w:hAnsi="仿宋"/>
          <w:sz w:val="28"/>
          <w:szCs w:val="28"/>
        </w:rPr>
      </w:pPr>
      <w:r>
        <w:rPr>
          <w:rFonts w:ascii="仿宋" w:hAnsi="仿宋" w:hint="eastAsia"/>
          <w:sz w:val="28"/>
          <w:szCs w:val="28"/>
        </w:rPr>
        <w:t>4.中标人必须将货物的整套技术资料包括设备说明书、使用手册及其它相关技术资料（应有中文解释）等交给用户方。</w:t>
      </w:r>
    </w:p>
    <w:p w:rsidR="005055C8" w:rsidRDefault="00193DED">
      <w:pPr>
        <w:pStyle w:val="a3"/>
        <w:tabs>
          <w:tab w:val="left" w:pos="540"/>
        </w:tabs>
        <w:adjustRightInd w:val="0"/>
        <w:snapToGrid w:val="0"/>
        <w:spacing w:line="560" w:lineRule="exact"/>
        <w:ind w:firstLineChars="228" w:firstLine="638"/>
        <w:rPr>
          <w:rFonts w:ascii="仿宋" w:hAnsi="仿宋"/>
          <w:sz w:val="28"/>
          <w:szCs w:val="28"/>
        </w:rPr>
      </w:pPr>
      <w:r>
        <w:rPr>
          <w:rFonts w:ascii="仿宋" w:hAnsi="仿宋" w:hint="eastAsia"/>
          <w:sz w:val="28"/>
          <w:szCs w:val="28"/>
        </w:rPr>
        <w:t>5.培训：由中标人进行设备的安装、调试和对用户进行基本的设备操作和系统使用培训。</w:t>
      </w:r>
    </w:p>
    <w:p w:rsidR="005055C8" w:rsidRDefault="00193DED">
      <w:pPr>
        <w:pStyle w:val="a3"/>
        <w:tabs>
          <w:tab w:val="left" w:pos="540"/>
        </w:tabs>
        <w:adjustRightInd w:val="0"/>
        <w:snapToGrid w:val="0"/>
        <w:spacing w:line="560" w:lineRule="exact"/>
        <w:ind w:firstLineChars="228" w:firstLine="638"/>
        <w:rPr>
          <w:rFonts w:ascii="仿宋" w:hAnsi="仿宋"/>
          <w:sz w:val="28"/>
          <w:szCs w:val="28"/>
          <w:lang w:val="en-US"/>
        </w:rPr>
      </w:pPr>
      <w:r>
        <w:rPr>
          <w:rFonts w:ascii="仿宋" w:hAnsi="仿宋" w:hint="eastAsia"/>
          <w:sz w:val="28"/>
          <w:szCs w:val="28"/>
        </w:rPr>
        <w:t>6.验收时，成交供应商必须为所供应的货物（手提式干粉灭火器、手提式二氧化碳灭火器、手提式水基型灭火器、推车式干粉灭火器、应急照明灯、疏散指示牌、无后坐力水枪、无后坐力水枪、室内消火栓、过滤式消防自救呼吸器、</w:t>
      </w:r>
      <w:r>
        <w:rPr>
          <w:rFonts w:ascii="仿宋" w:hAnsi="仿宋" w:hint="eastAsia"/>
          <w:sz w:val="28"/>
          <w:szCs w:val="28"/>
          <w:lang w:val="en-US"/>
        </w:rPr>
        <w:t>消防水带、消防水枪</w:t>
      </w:r>
      <w:r>
        <w:rPr>
          <w:rFonts w:ascii="仿宋" w:hAnsi="仿宋" w:hint="eastAsia"/>
          <w:sz w:val="28"/>
          <w:szCs w:val="28"/>
        </w:rPr>
        <w:t>）提供</w:t>
      </w:r>
      <w:r>
        <w:rPr>
          <w:rFonts w:ascii="仿宋" w:hAnsi="仿宋" w:hint="eastAsia"/>
          <w:sz w:val="28"/>
          <w:szCs w:val="28"/>
          <w:lang w:val="en-US"/>
        </w:rPr>
        <w:t>供货产品强制性产品验证报告及合格证</w:t>
      </w:r>
      <w:r>
        <w:rPr>
          <w:rFonts w:ascii="仿宋" w:hAnsi="仿宋" w:hint="eastAsia"/>
          <w:sz w:val="28"/>
          <w:szCs w:val="28"/>
        </w:rPr>
        <w:t>，</w:t>
      </w:r>
      <w:r>
        <w:rPr>
          <w:rFonts w:ascii="仿宋" w:hAnsi="仿宋" w:hint="eastAsia"/>
          <w:sz w:val="28"/>
          <w:szCs w:val="28"/>
          <w:lang w:val="en-US"/>
        </w:rPr>
        <w:t>其余产品提供合格证。</w:t>
      </w:r>
    </w:p>
    <w:p w:rsidR="005055C8" w:rsidRDefault="00193DED">
      <w:pPr>
        <w:pStyle w:val="a3"/>
        <w:tabs>
          <w:tab w:val="left" w:pos="540"/>
        </w:tabs>
        <w:adjustRightInd w:val="0"/>
        <w:snapToGrid w:val="0"/>
        <w:spacing w:line="560" w:lineRule="exact"/>
        <w:ind w:firstLineChars="228" w:firstLine="638"/>
        <w:rPr>
          <w:rFonts w:ascii="仿宋" w:hAnsi="仿宋"/>
          <w:sz w:val="28"/>
          <w:szCs w:val="28"/>
          <w:lang w:val="en-US"/>
        </w:rPr>
      </w:pPr>
      <w:r>
        <w:rPr>
          <w:rFonts w:ascii="仿宋" w:hAnsi="仿宋" w:hint="eastAsia"/>
          <w:sz w:val="28"/>
          <w:szCs w:val="28"/>
          <w:lang w:val="en-US"/>
        </w:rPr>
        <w:t>7、中标人提供灭火器产品生产日期与出厂日期不得超出三个月范围内。</w:t>
      </w:r>
    </w:p>
    <w:p w:rsidR="005055C8" w:rsidRDefault="00193DED">
      <w:pPr>
        <w:pStyle w:val="a3"/>
        <w:tabs>
          <w:tab w:val="left" w:pos="540"/>
        </w:tabs>
        <w:adjustRightInd w:val="0"/>
        <w:snapToGrid w:val="0"/>
        <w:spacing w:line="560" w:lineRule="exact"/>
        <w:ind w:firstLineChars="228" w:firstLine="638"/>
        <w:rPr>
          <w:rFonts w:ascii="仿宋" w:hAnsi="仿宋"/>
          <w:sz w:val="28"/>
          <w:szCs w:val="28"/>
        </w:rPr>
      </w:pPr>
      <w:r>
        <w:rPr>
          <w:rFonts w:ascii="仿宋" w:hAnsi="仿宋" w:hint="eastAsia"/>
          <w:sz w:val="28"/>
          <w:szCs w:val="28"/>
        </w:rPr>
        <w:t>（四）其他要求</w:t>
      </w:r>
    </w:p>
    <w:p w:rsidR="005055C8" w:rsidRDefault="00193DED">
      <w:pPr>
        <w:spacing w:line="560" w:lineRule="exact"/>
        <w:ind w:firstLineChars="228" w:firstLine="638"/>
        <w:rPr>
          <w:sz w:val="28"/>
          <w:szCs w:val="28"/>
        </w:rPr>
      </w:pPr>
      <w:r>
        <w:rPr>
          <w:rFonts w:hint="eastAsia"/>
          <w:sz w:val="28"/>
          <w:szCs w:val="28"/>
        </w:rPr>
        <w:t>1.“3C”及检验报告要求：文件中的“3C”是指《中国国家强</w:t>
      </w:r>
      <w:r>
        <w:rPr>
          <w:rFonts w:hint="eastAsia"/>
          <w:sz w:val="28"/>
          <w:szCs w:val="28"/>
        </w:rPr>
        <w:lastRenderedPageBreak/>
        <w:t>制性产品认证证书》；“检验报告”是指经第三方检测机构出具的完整有效检验报告（需求中另有说明的除外）。</w:t>
      </w:r>
    </w:p>
    <w:p w:rsidR="005055C8" w:rsidRDefault="00193DED">
      <w:pPr>
        <w:pStyle w:val="a3"/>
        <w:tabs>
          <w:tab w:val="left" w:pos="284"/>
        </w:tabs>
        <w:adjustRightInd w:val="0"/>
        <w:snapToGrid w:val="0"/>
        <w:spacing w:line="560" w:lineRule="exact"/>
        <w:ind w:firstLineChars="228" w:firstLine="641"/>
        <w:rPr>
          <w:rFonts w:ascii="仿宋" w:hAnsi="仿宋"/>
          <w:b/>
          <w:sz w:val="28"/>
          <w:szCs w:val="28"/>
        </w:rPr>
      </w:pPr>
      <w:r>
        <w:rPr>
          <w:rFonts w:ascii="仿宋" w:hAnsi="仿宋" w:hint="eastAsia"/>
          <w:b/>
          <w:sz w:val="28"/>
          <w:szCs w:val="28"/>
        </w:rPr>
        <w:t>七、付款方式</w:t>
      </w:r>
    </w:p>
    <w:p w:rsidR="005055C8" w:rsidRDefault="00193DED">
      <w:pPr>
        <w:pStyle w:val="a3"/>
        <w:tabs>
          <w:tab w:val="left" w:pos="284"/>
        </w:tabs>
        <w:adjustRightInd w:val="0"/>
        <w:snapToGrid w:val="0"/>
        <w:spacing w:line="560" w:lineRule="exact"/>
        <w:ind w:firstLineChars="228" w:firstLine="638"/>
        <w:rPr>
          <w:rFonts w:ascii="仿宋" w:hAnsi="仿宋"/>
          <w:b/>
          <w:sz w:val="28"/>
          <w:szCs w:val="28"/>
        </w:rPr>
      </w:pPr>
      <w:r>
        <w:rPr>
          <w:rFonts w:ascii="仿宋" w:hAnsi="仿宋" w:hint="eastAsia"/>
          <w:sz w:val="28"/>
          <w:szCs w:val="28"/>
        </w:rPr>
        <w:t>安装调试验收合格后一个月内第1次支付合同总价的95%，合同总金额的5%为质保金，待验收合格年满一年后付清。</w:t>
      </w:r>
    </w:p>
    <w:p w:rsidR="005055C8" w:rsidRDefault="00193DED">
      <w:pPr>
        <w:pStyle w:val="a3"/>
        <w:tabs>
          <w:tab w:val="left" w:pos="284"/>
        </w:tabs>
        <w:adjustRightInd w:val="0"/>
        <w:snapToGrid w:val="0"/>
        <w:spacing w:line="560" w:lineRule="exact"/>
        <w:ind w:firstLineChars="228" w:firstLine="641"/>
        <w:rPr>
          <w:rFonts w:ascii="仿宋" w:hAnsi="仿宋"/>
          <w:b/>
          <w:sz w:val="28"/>
          <w:szCs w:val="28"/>
        </w:rPr>
      </w:pPr>
      <w:r>
        <w:rPr>
          <w:rFonts w:ascii="仿宋" w:hAnsi="仿宋" w:hint="eastAsia"/>
          <w:b/>
          <w:sz w:val="28"/>
          <w:szCs w:val="28"/>
        </w:rPr>
        <w:t>八、其他要求</w:t>
      </w:r>
    </w:p>
    <w:p w:rsidR="005055C8" w:rsidRDefault="00193DED">
      <w:pPr>
        <w:pStyle w:val="a3"/>
        <w:tabs>
          <w:tab w:val="left" w:pos="540"/>
        </w:tabs>
        <w:adjustRightInd w:val="0"/>
        <w:snapToGrid w:val="0"/>
        <w:spacing w:line="560" w:lineRule="exact"/>
        <w:ind w:firstLineChars="228" w:firstLine="638"/>
        <w:rPr>
          <w:rFonts w:ascii="仿宋" w:hAnsi="仿宋"/>
          <w:sz w:val="28"/>
          <w:szCs w:val="28"/>
        </w:rPr>
      </w:pPr>
      <w:r>
        <w:rPr>
          <w:rFonts w:ascii="仿宋" w:hAnsi="仿宋" w:hint="eastAsia"/>
          <w:sz w:val="28"/>
          <w:szCs w:val="28"/>
        </w:rPr>
        <w:t>1.为配合本项目进度所进行的各阶段工作，报价人人应列明需用户配合的工作内容（包括货物存放、保管、工程配合、调试、验收等）和具体要求。</w:t>
      </w:r>
    </w:p>
    <w:p w:rsidR="005055C8" w:rsidRDefault="00193DED">
      <w:pPr>
        <w:pStyle w:val="a3"/>
        <w:tabs>
          <w:tab w:val="left" w:pos="540"/>
        </w:tabs>
        <w:adjustRightInd w:val="0"/>
        <w:snapToGrid w:val="0"/>
        <w:spacing w:line="560" w:lineRule="exact"/>
        <w:ind w:firstLineChars="228" w:firstLine="638"/>
        <w:rPr>
          <w:rFonts w:ascii="仿宋" w:hAnsi="仿宋"/>
          <w:sz w:val="28"/>
          <w:szCs w:val="28"/>
        </w:rPr>
      </w:pPr>
      <w:r>
        <w:rPr>
          <w:rFonts w:ascii="仿宋" w:hAnsi="仿宋" w:hint="eastAsia"/>
          <w:sz w:val="28"/>
          <w:szCs w:val="28"/>
        </w:rPr>
        <w:t>2.设备如需特殊工作条件（如：水、电源、磁场强度、特殊温度、湿度、振动强度等），应在相关文件中加以说明，并提供安装场地要求。报价人必须提供全新的原厂原装货物和完善的服务。</w:t>
      </w:r>
    </w:p>
    <w:p w:rsidR="005055C8" w:rsidRDefault="00193DED">
      <w:pPr>
        <w:pStyle w:val="a3"/>
        <w:tabs>
          <w:tab w:val="left" w:pos="540"/>
        </w:tabs>
        <w:adjustRightInd w:val="0"/>
        <w:snapToGrid w:val="0"/>
        <w:spacing w:line="560" w:lineRule="exact"/>
        <w:ind w:firstLineChars="200" w:firstLine="560"/>
        <w:rPr>
          <w:rFonts w:ascii="仿宋" w:hAnsi="仿宋"/>
          <w:sz w:val="28"/>
          <w:szCs w:val="28"/>
        </w:rPr>
      </w:pPr>
      <w:r>
        <w:rPr>
          <w:rFonts w:ascii="仿宋" w:hAnsi="仿宋" w:hint="eastAsia"/>
          <w:sz w:val="28"/>
          <w:szCs w:val="28"/>
        </w:rPr>
        <w:t>3.报价人提供相应货物的技术规格文件，说明货物的型号、商标名称及生产厂家。</w:t>
      </w:r>
    </w:p>
    <w:p w:rsidR="005055C8" w:rsidRDefault="00193DED">
      <w:pPr>
        <w:pStyle w:val="a3"/>
        <w:tabs>
          <w:tab w:val="left" w:pos="540"/>
        </w:tabs>
        <w:adjustRightInd w:val="0"/>
        <w:snapToGrid w:val="0"/>
        <w:spacing w:line="560" w:lineRule="exact"/>
        <w:ind w:leftChars="-67" w:left="-147" w:firstLineChars="250" w:firstLine="700"/>
        <w:rPr>
          <w:rFonts w:ascii="仿宋" w:hAnsi="仿宋"/>
          <w:sz w:val="28"/>
          <w:szCs w:val="28"/>
        </w:rPr>
      </w:pPr>
      <w:r>
        <w:rPr>
          <w:rFonts w:ascii="仿宋" w:hAnsi="仿宋" w:hint="eastAsia"/>
          <w:sz w:val="28"/>
          <w:szCs w:val="28"/>
        </w:rPr>
        <w:t>4.货物的制造和检验，必须是按照现行的中国国家标准。</w:t>
      </w:r>
    </w:p>
    <w:p w:rsidR="005055C8" w:rsidRDefault="00193DED">
      <w:pPr>
        <w:pStyle w:val="a3"/>
        <w:tabs>
          <w:tab w:val="left" w:pos="284"/>
        </w:tabs>
        <w:adjustRightInd w:val="0"/>
        <w:snapToGrid w:val="0"/>
        <w:spacing w:line="560" w:lineRule="exact"/>
        <w:ind w:leftChars="-201" w:left="-442" w:firstLineChars="300" w:firstLine="843"/>
        <w:rPr>
          <w:rFonts w:ascii="仿宋" w:hAnsi="仿宋"/>
          <w:b/>
          <w:sz w:val="28"/>
          <w:szCs w:val="28"/>
        </w:rPr>
      </w:pPr>
      <w:r>
        <w:rPr>
          <w:rFonts w:ascii="仿宋" w:hAnsi="仿宋" w:hint="eastAsia"/>
          <w:b/>
          <w:sz w:val="28"/>
          <w:szCs w:val="28"/>
        </w:rPr>
        <w:t>九、评分方法</w:t>
      </w:r>
    </w:p>
    <w:p w:rsidR="005055C8" w:rsidRDefault="00193DED">
      <w:pPr>
        <w:pStyle w:val="a3"/>
        <w:tabs>
          <w:tab w:val="left" w:pos="284"/>
        </w:tabs>
        <w:adjustRightInd w:val="0"/>
        <w:snapToGrid w:val="0"/>
        <w:spacing w:line="560" w:lineRule="exact"/>
        <w:ind w:leftChars="-201" w:left="-442" w:firstLineChars="300" w:firstLine="840"/>
        <w:rPr>
          <w:rFonts w:ascii="仿宋" w:hAnsi="仿宋"/>
          <w:b/>
          <w:sz w:val="28"/>
          <w:szCs w:val="28"/>
        </w:rPr>
      </w:pPr>
      <w:r>
        <w:rPr>
          <w:rFonts w:ascii="仿宋" w:hAnsi="仿宋" w:hint="eastAsia"/>
          <w:sz w:val="28"/>
          <w:szCs w:val="28"/>
        </w:rPr>
        <w:t>本次评标采用综合评分法</w:t>
      </w:r>
      <w:r>
        <w:rPr>
          <w:rFonts w:ascii="仿宋" w:hAnsi="仿宋" w:hint="eastAsia"/>
          <w:b/>
          <w:sz w:val="28"/>
          <w:szCs w:val="28"/>
        </w:rPr>
        <w:t xml:space="preserve"> </w:t>
      </w:r>
    </w:p>
    <w:p w:rsidR="005055C8" w:rsidRDefault="00193DED">
      <w:pPr>
        <w:pStyle w:val="a3"/>
        <w:tabs>
          <w:tab w:val="left" w:pos="540"/>
        </w:tabs>
        <w:adjustRightInd w:val="0"/>
        <w:snapToGrid w:val="0"/>
        <w:spacing w:line="560" w:lineRule="exact"/>
        <w:ind w:leftChars="-67" w:left="-147" w:firstLineChars="250" w:firstLine="700"/>
        <w:rPr>
          <w:rFonts w:ascii="仿宋" w:hAnsi="仿宋"/>
          <w:sz w:val="28"/>
          <w:szCs w:val="28"/>
        </w:rPr>
      </w:pPr>
      <w:r>
        <w:rPr>
          <w:rFonts w:ascii="仿宋" w:hAnsi="仿宋" w:hint="eastAsia"/>
          <w:sz w:val="28"/>
          <w:szCs w:val="28"/>
        </w:rPr>
        <w:t>1、</w:t>
      </w:r>
      <w:proofErr w:type="gramStart"/>
      <w:r>
        <w:rPr>
          <w:rFonts w:ascii="仿宋" w:hAnsi="仿宋" w:hint="eastAsia"/>
          <w:sz w:val="28"/>
          <w:szCs w:val="28"/>
        </w:rPr>
        <w:t>评分总值</w:t>
      </w:r>
      <w:proofErr w:type="gramEnd"/>
      <w:r>
        <w:rPr>
          <w:rFonts w:ascii="仿宋" w:hAnsi="仿宋" w:hint="eastAsia"/>
          <w:sz w:val="28"/>
          <w:szCs w:val="28"/>
        </w:rPr>
        <w:t>最高为100分，评分分值（权重）分配如下：</w:t>
      </w:r>
    </w:p>
    <w:tbl>
      <w:tblPr>
        <w:tblW w:w="49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09"/>
        <w:gridCol w:w="3106"/>
        <w:gridCol w:w="3077"/>
      </w:tblGrid>
      <w:tr w:rsidR="005055C8">
        <w:trPr>
          <w:trHeight w:val="400"/>
        </w:trPr>
        <w:tc>
          <w:tcPr>
            <w:tcW w:w="1316" w:type="pct"/>
            <w:tcBorders>
              <w:top w:val="single" w:sz="6" w:space="0" w:color="auto"/>
              <w:left w:val="single" w:sz="6" w:space="0" w:color="auto"/>
              <w:bottom w:val="single" w:sz="4" w:space="0" w:color="auto"/>
              <w:right w:val="single" w:sz="4" w:space="0" w:color="auto"/>
            </w:tcBorders>
            <w:vAlign w:val="center"/>
          </w:tcPr>
          <w:p w:rsidR="005055C8" w:rsidRDefault="00193DED">
            <w:pPr>
              <w:spacing w:line="560" w:lineRule="exact"/>
              <w:jc w:val="center"/>
              <w:rPr>
                <w:sz w:val="24"/>
              </w:rPr>
            </w:pPr>
            <w:r>
              <w:rPr>
                <w:rFonts w:hint="eastAsia"/>
                <w:sz w:val="24"/>
              </w:rPr>
              <w:t>评分项目权重</w:t>
            </w:r>
          </w:p>
          <w:p w:rsidR="005055C8" w:rsidRDefault="00193DED">
            <w:pPr>
              <w:spacing w:line="560" w:lineRule="exact"/>
              <w:jc w:val="center"/>
              <w:rPr>
                <w:sz w:val="24"/>
              </w:rPr>
            </w:pPr>
            <w:r>
              <w:rPr>
                <w:rFonts w:hint="eastAsia"/>
                <w:sz w:val="24"/>
              </w:rPr>
              <w:t>包组号</w:t>
            </w:r>
          </w:p>
        </w:tc>
        <w:tc>
          <w:tcPr>
            <w:tcW w:w="1850" w:type="pct"/>
            <w:tcBorders>
              <w:top w:val="single" w:sz="6" w:space="0" w:color="auto"/>
              <w:left w:val="single" w:sz="6" w:space="0" w:color="auto"/>
              <w:bottom w:val="single" w:sz="6" w:space="0" w:color="auto"/>
              <w:right w:val="single" w:sz="6" w:space="0" w:color="auto"/>
            </w:tcBorders>
            <w:vAlign w:val="center"/>
          </w:tcPr>
          <w:p w:rsidR="005055C8" w:rsidRDefault="00193DED">
            <w:pPr>
              <w:spacing w:line="560" w:lineRule="exact"/>
              <w:jc w:val="center"/>
              <w:rPr>
                <w:sz w:val="24"/>
              </w:rPr>
            </w:pPr>
            <w:r>
              <w:rPr>
                <w:rFonts w:hint="eastAsia"/>
                <w:sz w:val="24"/>
              </w:rPr>
              <w:t>技术商务评分</w:t>
            </w:r>
          </w:p>
        </w:tc>
        <w:tc>
          <w:tcPr>
            <w:tcW w:w="1832" w:type="pct"/>
            <w:tcBorders>
              <w:top w:val="single" w:sz="6" w:space="0" w:color="auto"/>
              <w:left w:val="single" w:sz="6" w:space="0" w:color="auto"/>
              <w:bottom w:val="single" w:sz="6" w:space="0" w:color="auto"/>
              <w:right w:val="single" w:sz="6" w:space="0" w:color="auto"/>
            </w:tcBorders>
            <w:vAlign w:val="center"/>
          </w:tcPr>
          <w:p w:rsidR="005055C8" w:rsidRDefault="00193DED">
            <w:pPr>
              <w:spacing w:line="560" w:lineRule="exact"/>
              <w:jc w:val="center"/>
              <w:rPr>
                <w:sz w:val="24"/>
              </w:rPr>
            </w:pPr>
            <w:r>
              <w:rPr>
                <w:rFonts w:hint="eastAsia"/>
                <w:sz w:val="24"/>
              </w:rPr>
              <w:t>价格评分</w:t>
            </w:r>
          </w:p>
        </w:tc>
      </w:tr>
      <w:tr w:rsidR="005055C8">
        <w:trPr>
          <w:trHeight w:val="1640"/>
        </w:trPr>
        <w:tc>
          <w:tcPr>
            <w:tcW w:w="1316" w:type="pct"/>
            <w:tcBorders>
              <w:top w:val="single" w:sz="4" w:space="0" w:color="auto"/>
              <w:left w:val="single" w:sz="6" w:space="0" w:color="auto"/>
              <w:bottom w:val="single" w:sz="4" w:space="0" w:color="auto"/>
              <w:right w:val="single" w:sz="4" w:space="0" w:color="auto"/>
            </w:tcBorders>
            <w:vAlign w:val="center"/>
          </w:tcPr>
          <w:p w:rsidR="005055C8" w:rsidRDefault="00193DED">
            <w:pPr>
              <w:spacing w:line="560" w:lineRule="exact"/>
              <w:jc w:val="center"/>
              <w:rPr>
                <w:sz w:val="24"/>
              </w:rPr>
            </w:pPr>
            <w:r>
              <w:rPr>
                <w:rFonts w:hint="eastAsia"/>
                <w:sz w:val="24"/>
              </w:rPr>
              <w:t>所有包组</w:t>
            </w:r>
          </w:p>
        </w:tc>
        <w:tc>
          <w:tcPr>
            <w:tcW w:w="1850" w:type="pct"/>
            <w:tcBorders>
              <w:top w:val="single" w:sz="6" w:space="0" w:color="auto"/>
              <w:left w:val="single" w:sz="6" w:space="0" w:color="auto"/>
              <w:bottom w:val="single" w:sz="6" w:space="0" w:color="auto"/>
              <w:right w:val="single" w:sz="6" w:space="0" w:color="auto"/>
            </w:tcBorders>
            <w:vAlign w:val="center"/>
          </w:tcPr>
          <w:p w:rsidR="005055C8" w:rsidRDefault="00193DED">
            <w:pPr>
              <w:spacing w:line="560" w:lineRule="exact"/>
              <w:jc w:val="center"/>
              <w:rPr>
                <w:sz w:val="24"/>
              </w:rPr>
            </w:pPr>
            <w:r>
              <w:rPr>
                <w:rFonts w:hint="eastAsia"/>
                <w:sz w:val="24"/>
              </w:rPr>
              <w:t>A</w:t>
            </w:r>
            <w:r>
              <w:rPr>
                <w:rFonts w:hint="eastAsia"/>
                <w:b/>
                <w:sz w:val="24"/>
              </w:rPr>
              <w:t>t=</w:t>
            </w:r>
            <w:r>
              <w:rPr>
                <w:rFonts w:hint="eastAsia"/>
                <w:b/>
                <w:sz w:val="24"/>
                <w:lang w:val="en-US"/>
              </w:rPr>
              <w:t>60</w:t>
            </w:r>
            <w:r>
              <w:rPr>
                <w:rFonts w:hint="eastAsia"/>
                <w:b/>
                <w:sz w:val="24"/>
              </w:rPr>
              <w:t>％</w:t>
            </w:r>
            <w:r>
              <w:rPr>
                <w:rFonts w:hint="eastAsia"/>
                <w:sz w:val="24"/>
              </w:rPr>
              <w:t xml:space="preserve">  </w:t>
            </w:r>
          </w:p>
        </w:tc>
        <w:tc>
          <w:tcPr>
            <w:tcW w:w="1832" w:type="pct"/>
            <w:tcBorders>
              <w:top w:val="single" w:sz="6" w:space="0" w:color="auto"/>
              <w:left w:val="single" w:sz="6" w:space="0" w:color="auto"/>
              <w:bottom w:val="single" w:sz="6" w:space="0" w:color="auto"/>
              <w:right w:val="single" w:sz="6" w:space="0" w:color="auto"/>
            </w:tcBorders>
            <w:vAlign w:val="center"/>
          </w:tcPr>
          <w:p w:rsidR="005055C8" w:rsidRDefault="00193DED">
            <w:pPr>
              <w:spacing w:line="560" w:lineRule="exact"/>
              <w:jc w:val="center"/>
              <w:rPr>
                <w:sz w:val="24"/>
              </w:rPr>
            </w:pPr>
            <w:r>
              <w:rPr>
                <w:rFonts w:hint="eastAsia"/>
                <w:sz w:val="24"/>
              </w:rPr>
              <w:t>A</w:t>
            </w:r>
            <w:r>
              <w:rPr>
                <w:rFonts w:hint="eastAsia"/>
                <w:b/>
                <w:sz w:val="24"/>
              </w:rPr>
              <w:t>p=</w:t>
            </w:r>
            <w:r>
              <w:rPr>
                <w:rFonts w:hint="eastAsia"/>
                <w:b/>
                <w:sz w:val="24"/>
                <w:lang w:val="en-US"/>
              </w:rPr>
              <w:t>4</w:t>
            </w:r>
            <w:r>
              <w:rPr>
                <w:rFonts w:hint="eastAsia"/>
                <w:b/>
                <w:sz w:val="24"/>
              </w:rPr>
              <w:t>0％</w:t>
            </w:r>
          </w:p>
        </w:tc>
      </w:tr>
    </w:tbl>
    <w:p w:rsidR="005055C8" w:rsidRDefault="005055C8">
      <w:pPr>
        <w:pStyle w:val="a3"/>
        <w:tabs>
          <w:tab w:val="left" w:pos="284"/>
        </w:tabs>
        <w:adjustRightInd w:val="0"/>
        <w:snapToGrid w:val="0"/>
        <w:spacing w:line="560" w:lineRule="exact"/>
        <w:ind w:leftChars="-201" w:left="-442" w:firstLineChars="200" w:firstLine="562"/>
        <w:rPr>
          <w:rFonts w:ascii="仿宋" w:hAnsi="仿宋"/>
          <w:b/>
          <w:sz w:val="28"/>
          <w:szCs w:val="28"/>
        </w:rPr>
      </w:pPr>
    </w:p>
    <w:p w:rsidR="005055C8" w:rsidRDefault="00193DED">
      <w:pPr>
        <w:pStyle w:val="a3"/>
        <w:numPr>
          <w:ilvl w:val="0"/>
          <w:numId w:val="3"/>
        </w:numPr>
        <w:tabs>
          <w:tab w:val="left" w:pos="284"/>
        </w:tabs>
        <w:adjustRightInd w:val="0"/>
        <w:snapToGrid w:val="0"/>
        <w:spacing w:line="560" w:lineRule="exact"/>
        <w:rPr>
          <w:rFonts w:ascii="仿宋" w:hAnsi="仿宋"/>
          <w:sz w:val="28"/>
          <w:szCs w:val="28"/>
        </w:rPr>
      </w:pPr>
      <w:r>
        <w:rPr>
          <w:rFonts w:ascii="仿宋" w:hAnsi="仿宋" w:hint="eastAsia"/>
          <w:sz w:val="28"/>
          <w:szCs w:val="28"/>
        </w:rPr>
        <w:lastRenderedPageBreak/>
        <w:t>技术商务评审表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238"/>
        <w:gridCol w:w="980"/>
        <w:gridCol w:w="900"/>
      </w:tblGrid>
      <w:tr w:rsidR="005055C8">
        <w:trPr>
          <w:trHeight w:val="20"/>
          <w:jc w:val="center"/>
        </w:trPr>
        <w:tc>
          <w:tcPr>
            <w:tcW w:w="824" w:type="pct"/>
            <w:tcBorders>
              <w:top w:val="single" w:sz="4" w:space="0" w:color="auto"/>
              <w:left w:val="single" w:sz="4" w:space="0" w:color="auto"/>
              <w:bottom w:val="single" w:sz="4" w:space="0" w:color="auto"/>
              <w:right w:val="single" w:sz="4" w:space="0" w:color="auto"/>
            </w:tcBorders>
            <w:vAlign w:val="center"/>
          </w:tcPr>
          <w:p w:rsidR="005055C8" w:rsidRDefault="00193DED">
            <w:pPr>
              <w:spacing w:line="560" w:lineRule="exact"/>
              <w:jc w:val="center"/>
              <w:rPr>
                <w:sz w:val="24"/>
              </w:rPr>
            </w:pPr>
            <w:r>
              <w:rPr>
                <w:rFonts w:hint="eastAsia"/>
                <w:sz w:val="24"/>
              </w:rPr>
              <w:t>内容</w:t>
            </w:r>
          </w:p>
        </w:tc>
        <w:tc>
          <w:tcPr>
            <w:tcW w:w="3073" w:type="pct"/>
            <w:tcBorders>
              <w:top w:val="single" w:sz="4" w:space="0" w:color="auto"/>
              <w:left w:val="single" w:sz="4" w:space="0" w:color="auto"/>
              <w:bottom w:val="single" w:sz="4" w:space="0" w:color="auto"/>
              <w:right w:val="single" w:sz="4" w:space="0" w:color="auto"/>
            </w:tcBorders>
            <w:vAlign w:val="center"/>
          </w:tcPr>
          <w:p w:rsidR="005055C8" w:rsidRDefault="00193DED">
            <w:pPr>
              <w:spacing w:line="560" w:lineRule="exact"/>
              <w:jc w:val="center"/>
              <w:rPr>
                <w:sz w:val="24"/>
              </w:rPr>
            </w:pPr>
            <w:r>
              <w:rPr>
                <w:rFonts w:hint="eastAsia"/>
                <w:sz w:val="24"/>
              </w:rPr>
              <w:t>评审细则</w:t>
            </w:r>
          </w:p>
        </w:tc>
        <w:tc>
          <w:tcPr>
            <w:tcW w:w="575" w:type="pct"/>
            <w:tcBorders>
              <w:top w:val="single" w:sz="4" w:space="0" w:color="auto"/>
              <w:left w:val="single" w:sz="4" w:space="0" w:color="auto"/>
              <w:bottom w:val="single" w:sz="4" w:space="0" w:color="auto"/>
              <w:right w:val="single" w:sz="4" w:space="0" w:color="auto"/>
            </w:tcBorders>
            <w:vAlign w:val="center"/>
          </w:tcPr>
          <w:p w:rsidR="005055C8" w:rsidRDefault="00193DED">
            <w:pPr>
              <w:spacing w:line="560" w:lineRule="exact"/>
              <w:jc w:val="center"/>
              <w:rPr>
                <w:sz w:val="24"/>
              </w:rPr>
            </w:pPr>
            <w:r>
              <w:rPr>
                <w:rFonts w:hint="eastAsia"/>
                <w:sz w:val="24"/>
              </w:rPr>
              <w:t>评分范围</w:t>
            </w:r>
          </w:p>
        </w:tc>
        <w:tc>
          <w:tcPr>
            <w:tcW w:w="529" w:type="pct"/>
            <w:tcBorders>
              <w:top w:val="single" w:sz="4" w:space="0" w:color="auto"/>
              <w:left w:val="single" w:sz="4" w:space="0" w:color="auto"/>
              <w:bottom w:val="single" w:sz="4" w:space="0" w:color="auto"/>
              <w:right w:val="single" w:sz="4" w:space="0" w:color="auto"/>
            </w:tcBorders>
            <w:vAlign w:val="center"/>
          </w:tcPr>
          <w:p w:rsidR="005055C8" w:rsidRDefault="00193DED">
            <w:pPr>
              <w:spacing w:line="560" w:lineRule="exact"/>
              <w:jc w:val="center"/>
              <w:rPr>
                <w:sz w:val="24"/>
              </w:rPr>
            </w:pPr>
            <w:r>
              <w:rPr>
                <w:rFonts w:hint="eastAsia"/>
                <w:sz w:val="24"/>
              </w:rPr>
              <w:t>分值</w:t>
            </w:r>
          </w:p>
        </w:tc>
      </w:tr>
      <w:tr w:rsidR="005055C8">
        <w:trPr>
          <w:trHeight w:val="726"/>
          <w:jc w:val="center"/>
        </w:trPr>
        <w:tc>
          <w:tcPr>
            <w:tcW w:w="824" w:type="pct"/>
            <w:tcBorders>
              <w:top w:val="single" w:sz="4" w:space="0" w:color="auto"/>
              <w:left w:val="single" w:sz="4" w:space="0" w:color="auto"/>
              <w:bottom w:val="single" w:sz="4" w:space="0" w:color="auto"/>
              <w:right w:val="single" w:sz="4" w:space="0" w:color="auto"/>
            </w:tcBorders>
            <w:vAlign w:val="center"/>
          </w:tcPr>
          <w:p w:rsidR="005055C8" w:rsidRDefault="00193DED">
            <w:pPr>
              <w:pStyle w:val="a4"/>
              <w:widowControl/>
              <w:spacing w:beforeAutospacing="0" w:afterAutospacing="0" w:line="560" w:lineRule="exact"/>
              <w:jc w:val="both"/>
              <w:rPr>
                <w:rFonts w:cs="仿宋"/>
                <w:bCs/>
                <w:kern w:val="2"/>
              </w:rPr>
            </w:pPr>
            <w:r>
              <w:rPr>
                <w:rFonts w:cs="仿宋" w:hint="eastAsia"/>
                <w:bCs/>
                <w:kern w:val="2"/>
              </w:rPr>
              <w:t>一般参数响应情况</w:t>
            </w:r>
          </w:p>
        </w:tc>
        <w:tc>
          <w:tcPr>
            <w:tcW w:w="3648" w:type="pct"/>
            <w:gridSpan w:val="2"/>
            <w:tcBorders>
              <w:top w:val="single" w:sz="4" w:space="0" w:color="auto"/>
              <w:left w:val="single" w:sz="4" w:space="0" w:color="auto"/>
              <w:bottom w:val="single" w:sz="4" w:space="0" w:color="auto"/>
              <w:right w:val="single" w:sz="4" w:space="0" w:color="auto"/>
            </w:tcBorders>
            <w:vAlign w:val="center"/>
          </w:tcPr>
          <w:p w:rsidR="005055C8" w:rsidRDefault="00193DED">
            <w:pPr>
              <w:pStyle w:val="a4"/>
              <w:widowControl/>
              <w:spacing w:beforeAutospacing="0" w:afterAutospacing="0" w:line="560" w:lineRule="exact"/>
              <w:jc w:val="both"/>
              <w:rPr>
                <w:rFonts w:cs="仿宋"/>
                <w:bCs/>
                <w:kern w:val="2"/>
              </w:rPr>
            </w:pPr>
            <w:r>
              <w:rPr>
                <w:rFonts w:cs="仿宋" w:hint="eastAsia"/>
              </w:rPr>
              <w:t>优于或完全满足</w:t>
            </w:r>
            <w:r>
              <w:rPr>
                <w:rFonts w:cs="仿宋" w:hint="eastAsia"/>
                <w:bCs/>
              </w:rPr>
              <w:t>技术参数中</w:t>
            </w:r>
            <w:r>
              <w:rPr>
                <w:rFonts w:cs="仿宋" w:hint="eastAsia"/>
                <w:bCs/>
                <w:kern w:val="2"/>
              </w:rPr>
              <w:t>一般参数要求的得满分，每有一项不响应或不满足扣2分，扣完为止。</w:t>
            </w:r>
          </w:p>
        </w:tc>
        <w:tc>
          <w:tcPr>
            <w:tcW w:w="529" w:type="pct"/>
            <w:tcBorders>
              <w:top w:val="single" w:sz="4" w:space="0" w:color="auto"/>
              <w:left w:val="single" w:sz="4" w:space="0" w:color="auto"/>
              <w:bottom w:val="single" w:sz="4" w:space="0" w:color="auto"/>
              <w:right w:val="single" w:sz="4" w:space="0" w:color="auto"/>
            </w:tcBorders>
            <w:vAlign w:val="center"/>
          </w:tcPr>
          <w:p w:rsidR="005055C8" w:rsidRDefault="00193DED">
            <w:pPr>
              <w:spacing w:line="560" w:lineRule="exact"/>
              <w:jc w:val="center"/>
              <w:rPr>
                <w:sz w:val="24"/>
                <w:lang w:val="en-US"/>
              </w:rPr>
            </w:pPr>
            <w:r>
              <w:rPr>
                <w:rFonts w:hint="eastAsia"/>
                <w:sz w:val="24"/>
                <w:lang w:val="en-US"/>
              </w:rPr>
              <w:t>28</w:t>
            </w:r>
          </w:p>
        </w:tc>
      </w:tr>
      <w:tr w:rsidR="005055C8">
        <w:trPr>
          <w:trHeight w:val="726"/>
          <w:jc w:val="center"/>
        </w:trPr>
        <w:tc>
          <w:tcPr>
            <w:tcW w:w="824" w:type="pct"/>
            <w:tcBorders>
              <w:top w:val="single" w:sz="4" w:space="0" w:color="auto"/>
              <w:left w:val="single" w:sz="4" w:space="0" w:color="auto"/>
              <w:bottom w:val="single" w:sz="4" w:space="0" w:color="auto"/>
              <w:right w:val="single" w:sz="4" w:space="0" w:color="auto"/>
            </w:tcBorders>
            <w:vAlign w:val="center"/>
          </w:tcPr>
          <w:p w:rsidR="005055C8" w:rsidRDefault="00193DED">
            <w:pPr>
              <w:pStyle w:val="a4"/>
              <w:widowControl/>
              <w:spacing w:beforeAutospacing="0" w:afterAutospacing="0" w:line="560" w:lineRule="exact"/>
              <w:jc w:val="both"/>
              <w:rPr>
                <w:rFonts w:cs="仿宋"/>
                <w:bCs/>
                <w:kern w:val="2"/>
              </w:rPr>
            </w:pPr>
            <w:r>
              <w:rPr>
                <w:rFonts w:cs="仿宋" w:hint="eastAsia"/>
                <w:bCs/>
                <w:kern w:val="2"/>
              </w:rPr>
              <w:t>样品参数响应情况</w:t>
            </w:r>
          </w:p>
          <w:p w:rsidR="005055C8" w:rsidRDefault="005055C8">
            <w:pPr>
              <w:spacing w:line="560" w:lineRule="exact"/>
              <w:jc w:val="center"/>
              <w:rPr>
                <w:sz w:val="24"/>
              </w:rPr>
            </w:pPr>
          </w:p>
        </w:tc>
        <w:tc>
          <w:tcPr>
            <w:tcW w:w="3648" w:type="pct"/>
            <w:gridSpan w:val="2"/>
            <w:tcBorders>
              <w:top w:val="single" w:sz="4" w:space="0" w:color="auto"/>
              <w:left w:val="single" w:sz="4" w:space="0" w:color="auto"/>
              <w:bottom w:val="single" w:sz="4" w:space="0" w:color="auto"/>
              <w:right w:val="single" w:sz="4" w:space="0" w:color="auto"/>
            </w:tcBorders>
            <w:vAlign w:val="center"/>
          </w:tcPr>
          <w:p w:rsidR="005055C8" w:rsidRDefault="00193DED">
            <w:pPr>
              <w:pStyle w:val="a4"/>
              <w:widowControl/>
              <w:spacing w:beforeAutospacing="0" w:afterAutospacing="0" w:line="560" w:lineRule="exact"/>
              <w:jc w:val="both"/>
              <w:rPr>
                <w:rFonts w:cs="仿宋"/>
              </w:rPr>
            </w:pPr>
            <w:r>
              <w:rPr>
                <w:rFonts w:cs="仿宋" w:hint="eastAsia"/>
              </w:rPr>
              <w:t>按各样品标识上的参数进行评分：</w:t>
            </w:r>
          </w:p>
          <w:p w:rsidR="005055C8" w:rsidRDefault="00193DED">
            <w:pPr>
              <w:pStyle w:val="a4"/>
              <w:widowControl/>
              <w:spacing w:beforeAutospacing="0" w:afterAutospacing="0" w:line="560" w:lineRule="exact"/>
              <w:jc w:val="both"/>
              <w:rPr>
                <w:rFonts w:cs="仿宋"/>
                <w:bCs/>
              </w:rPr>
            </w:pPr>
            <w:r>
              <w:rPr>
                <w:rFonts w:cs="仿宋" w:hint="eastAsia"/>
              </w:rPr>
              <w:t>1.完全满足</w:t>
            </w:r>
            <w:r>
              <w:rPr>
                <w:rFonts w:cs="仿宋" w:hint="eastAsia"/>
                <w:bCs/>
              </w:rPr>
              <w:t>2KG手提式干粉灭火器样品参数要求的得6分，每有一项不满足扣2分，扣完为止（未提供样品得，本项不得分）。</w:t>
            </w:r>
          </w:p>
          <w:p w:rsidR="005055C8" w:rsidRDefault="00193DED">
            <w:pPr>
              <w:pStyle w:val="a4"/>
              <w:widowControl/>
              <w:spacing w:beforeAutospacing="0" w:afterAutospacing="0" w:line="560" w:lineRule="exact"/>
              <w:jc w:val="both"/>
              <w:rPr>
                <w:rFonts w:cs="仿宋"/>
                <w:bCs/>
                <w:kern w:val="2"/>
              </w:rPr>
            </w:pPr>
            <w:r>
              <w:rPr>
                <w:rFonts w:cs="仿宋" w:hint="eastAsia"/>
                <w:bCs/>
              </w:rPr>
              <w:t>2.</w:t>
            </w:r>
            <w:r>
              <w:rPr>
                <w:rFonts w:cs="仿宋" w:hint="eastAsia"/>
              </w:rPr>
              <w:t xml:space="preserve"> 完全满足</w:t>
            </w:r>
            <w:r>
              <w:rPr>
                <w:rFonts w:cs="仿宋" w:hint="eastAsia"/>
                <w:bCs/>
              </w:rPr>
              <w:t>应急照明灯样品参数要求的得6分，每有一项不满足扣2分，扣完为止（未提供样品得，本项不得分）。</w:t>
            </w:r>
          </w:p>
          <w:p w:rsidR="005055C8" w:rsidRDefault="00193DED">
            <w:pPr>
              <w:spacing w:line="560" w:lineRule="exact"/>
              <w:rPr>
                <w:sz w:val="24"/>
              </w:rPr>
            </w:pPr>
            <w:r>
              <w:rPr>
                <w:rFonts w:hint="eastAsia"/>
                <w:sz w:val="24"/>
              </w:rPr>
              <w:t>3.</w:t>
            </w:r>
            <w:r>
              <w:rPr>
                <w:rFonts w:hint="eastAsia"/>
              </w:rPr>
              <w:t xml:space="preserve"> </w:t>
            </w:r>
            <w:r>
              <w:rPr>
                <w:rFonts w:hint="eastAsia"/>
                <w:sz w:val="24"/>
              </w:rPr>
              <w:t>完全满足</w:t>
            </w:r>
            <w:r>
              <w:rPr>
                <w:rFonts w:hint="eastAsia"/>
                <w:bCs/>
                <w:sz w:val="24"/>
              </w:rPr>
              <w:t>疏散指示牌</w:t>
            </w:r>
            <w:r>
              <w:rPr>
                <w:rFonts w:hint="eastAsia"/>
                <w:sz w:val="24"/>
              </w:rPr>
              <w:t>样品参数要求的得6分，每有一项不满足扣2分，扣完为止（未提供样品得，本项不得分）。</w:t>
            </w:r>
          </w:p>
        </w:tc>
        <w:tc>
          <w:tcPr>
            <w:tcW w:w="529" w:type="pct"/>
            <w:tcBorders>
              <w:top w:val="single" w:sz="4" w:space="0" w:color="auto"/>
              <w:left w:val="single" w:sz="4" w:space="0" w:color="auto"/>
              <w:bottom w:val="single" w:sz="4" w:space="0" w:color="auto"/>
              <w:right w:val="single" w:sz="4" w:space="0" w:color="auto"/>
            </w:tcBorders>
            <w:vAlign w:val="center"/>
          </w:tcPr>
          <w:p w:rsidR="005055C8" w:rsidRDefault="00193DED">
            <w:pPr>
              <w:spacing w:line="560" w:lineRule="exact"/>
              <w:jc w:val="center"/>
              <w:rPr>
                <w:sz w:val="24"/>
                <w:lang w:val="en-US"/>
              </w:rPr>
            </w:pPr>
            <w:r>
              <w:rPr>
                <w:rFonts w:hint="eastAsia"/>
                <w:sz w:val="24"/>
                <w:lang w:val="en-US"/>
              </w:rPr>
              <w:t>12</w:t>
            </w:r>
          </w:p>
        </w:tc>
      </w:tr>
      <w:tr w:rsidR="005055C8">
        <w:trPr>
          <w:trHeight w:val="726"/>
          <w:jc w:val="center"/>
        </w:trPr>
        <w:tc>
          <w:tcPr>
            <w:tcW w:w="824" w:type="pct"/>
            <w:tcBorders>
              <w:top w:val="single" w:sz="4" w:space="0" w:color="auto"/>
              <w:left w:val="single" w:sz="4" w:space="0" w:color="auto"/>
              <w:bottom w:val="single" w:sz="4" w:space="0" w:color="auto"/>
              <w:right w:val="single" w:sz="4" w:space="0" w:color="auto"/>
            </w:tcBorders>
            <w:vAlign w:val="center"/>
          </w:tcPr>
          <w:p w:rsidR="005055C8" w:rsidRDefault="00193DED">
            <w:pPr>
              <w:pStyle w:val="a4"/>
              <w:widowControl/>
              <w:spacing w:beforeAutospacing="0" w:afterAutospacing="0" w:line="560" w:lineRule="exact"/>
              <w:jc w:val="both"/>
              <w:rPr>
                <w:rFonts w:cs="仿宋"/>
                <w:bCs/>
                <w:kern w:val="2"/>
              </w:rPr>
            </w:pPr>
            <w:r>
              <w:rPr>
                <w:rFonts w:cs="仿宋" w:hint="eastAsia"/>
                <w:bCs/>
                <w:kern w:val="2"/>
              </w:rPr>
              <w:t>商务要求响应情况</w:t>
            </w:r>
          </w:p>
        </w:tc>
        <w:tc>
          <w:tcPr>
            <w:tcW w:w="3648" w:type="pct"/>
            <w:gridSpan w:val="2"/>
            <w:tcBorders>
              <w:top w:val="single" w:sz="4" w:space="0" w:color="auto"/>
              <w:left w:val="single" w:sz="4" w:space="0" w:color="auto"/>
              <w:bottom w:val="single" w:sz="4" w:space="0" w:color="auto"/>
              <w:right w:val="single" w:sz="4" w:space="0" w:color="auto"/>
            </w:tcBorders>
            <w:vAlign w:val="center"/>
          </w:tcPr>
          <w:p w:rsidR="005055C8" w:rsidRDefault="00193DED">
            <w:pPr>
              <w:pStyle w:val="a4"/>
              <w:widowControl/>
              <w:spacing w:beforeAutospacing="0" w:afterAutospacing="0" w:line="560" w:lineRule="exact"/>
              <w:jc w:val="both"/>
              <w:rPr>
                <w:rFonts w:cs="仿宋"/>
              </w:rPr>
            </w:pPr>
            <w:r>
              <w:rPr>
                <w:rFonts w:cs="仿宋" w:hint="eastAsia"/>
              </w:rPr>
              <w:t>优于或完全满足</w:t>
            </w:r>
            <w:r>
              <w:rPr>
                <w:rFonts w:cs="仿宋" w:hint="eastAsia"/>
                <w:bCs/>
              </w:rPr>
              <w:t>商务要求（</w:t>
            </w:r>
            <w:proofErr w:type="gramStart"/>
            <w:r>
              <w:rPr>
                <w:rFonts w:cs="仿宋" w:hint="eastAsia"/>
                <w:bCs/>
              </w:rPr>
              <w:t>本需求</w:t>
            </w:r>
            <w:proofErr w:type="gramEnd"/>
            <w:r>
              <w:rPr>
                <w:rFonts w:cs="仿宋" w:hint="eastAsia"/>
                <w:bCs/>
              </w:rPr>
              <w:t>中“三、供货及质量保证要求至七、其他要求”的内容）</w:t>
            </w:r>
            <w:r>
              <w:rPr>
                <w:rFonts w:cs="仿宋" w:hint="eastAsia"/>
                <w:bCs/>
                <w:kern w:val="2"/>
              </w:rPr>
              <w:t>的得满分，每有一项不响应或不满足扣2分，扣完为止。</w:t>
            </w:r>
          </w:p>
        </w:tc>
        <w:tc>
          <w:tcPr>
            <w:tcW w:w="529" w:type="pct"/>
            <w:tcBorders>
              <w:top w:val="single" w:sz="4" w:space="0" w:color="auto"/>
              <w:left w:val="single" w:sz="4" w:space="0" w:color="auto"/>
              <w:bottom w:val="single" w:sz="4" w:space="0" w:color="auto"/>
              <w:right w:val="single" w:sz="4" w:space="0" w:color="auto"/>
            </w:tcBorders>
            <w:vAlign w:val="center"/>
          </w:tcPr>
          <w:p w:rsidR="005055C8" w:rsidRDefault="00193DED">
            <w:pPr>
              <w:spacing w:line="560" w:lineRule="exact"/>
              <w:jc w:val="center"/>
              <w:rPr>
                <w:sz w:val="24"/>
                <w:lang w:val="en-US"/>
              </w:rPr>
            </w:pPr>
            <w:r>
              <w:rPr>
                <w:rFonts w:hint="eastAsia"/>
                <w:sz w:val="24"/>
                <w:lang w:val="en-US"/>
              </w:rPr>
              <w:t>20</w:t>
            </w:r>
          </w:p>
        </w:tc>
      </w:tr>
      <w:tr w:rsidR="005055C8">
        <w:trPr>
          <w:trHeight w:val="20"/>
          <w:jc w:val="center"/>
        </w:trPr>
        <w:tc>
          <w:tcPr>
            <w:tcW w:w="4471" w:type="pct"/>
            <w:gridSpan w:val="3"/>
            <w:tcBorders>
              <w:top w:val="single" w:sz="4" w:space="0" w:color="auto"/>
              <w:left w:val="single" w:sz="4" w:space="0" w:color="auto"/>
              <w:bottom w:val="single" w:sz="4" w:space="0" w:color="auto"/>
              <w:right w:val="single" w:sz="4" w:space="0" w:color="auto"/>
            </w:tcBorders>
            <w:vAlign w:val="center"/>
          </w:tcPr>
          <w:p w:rsidR="005055C8" w:rsidRDefault="00193DED">
            <w:pPr>
              <w:spacing w:line="560" w:lineRule="exact"/>
              <w:jc w:val="center"/>
              <w:rPr>
                <w:sz w:val="24"/>
              </w:rPr>
            </w:pPr>
            <w:r>
              <w:rPr>
                <w:rFonts w:hint="eastAsia"/>
                <w:sz w:val="24"/>
              </w:rPr>
              <w:t>合计</w:t>
            </w:r>
          </w:p>
        </w:tc>
        <w:tc>
          <w:tcPr>
            <w:tcW w:w="529" w:type="pct"/>
            <w:tcBorders>
              <w:top w:val="single" w:sz="4" w:space="0" w:color="auto"/>
              <w:left w:val="single" w:sz="4" w:space="0" w:color="auto"/>
              <w:bottom w:val="single" w:sz="4" w:space="0" w:color="auto"/>
              <w:right w:val="single" w:sz="4" w:space="0" w:color="auto"/>
            </w:tcBorders>
            <w:vAlign w:val="center"/>
          </w:tcPr>
          <w:p w:rsidR="005055C8" w:rsidRDefault="00193DED">
            <w:pPr>
              <w:spacing w:line="560" w:lineRule="exact"/>
              <w:jc w:val="center"/>
              <w:rPr>
                <w:sz w:val="24"/>
                <w:lang w:val="en-US"/>
              </w:rPr>
            </w:pPr>
            <w:r>
              <w:rPr>
                <w:rFonts w:hint="eastAsia"/>
                <w:sz w:val="24"/>
                <w:lang w:val="en-US"/>
              </w:rPr>
              <w:t>60</w:t>
            </w:r>
          </w:p>
        </w:tc>
      </w:tr>
    </w:tbl>
    <w:p w:rsidR="005055C8" w:rsidRDefault="005055C8">
      <w:pPr>
        <w:pStyle w:val="a3"/>
        <w:tabs>
          <w:tab w:val="left" w:pos="284"/>
        </w:tabs>
        <w:adjustRightInd w:val="0"/>
        <w:snapToGrid w:val="0"/>
        <w:spacing w:line="560" w:lineRule="exact"/>
        <w:rPr>
          <w:rFonts w:ascii="仿宋" w:hAnsi="仿宋"/>
          <w:b/>
          <w:sz w:val="28"/>
          <w:szCs w:val="28"/>
        </w:rPr>
      </w:pPr>
    </w:p>
    <w:p w:rsidR="005055C8" w:rsidRDefault="005055C8">
      <w:pPr>
        <w:pStyle w:val="a3"/>
        <w:tabs>
          <w:tab w:val="left" w:pos="284"/>
        </w:tabs>
        <w:adjustRightInd w:val="0"/>
        <w:snapToGrid w:val="0"/>
        <w:spacing w:line="560" w:lineRule="exact"/>
        <w:ind w:leftChars="-201" w:left="-442" w:firstLineChars="300" w:firstLine="843"/>
        <w:rPr>
          <w:rFonts w:ascii="仿宋" w:hAnsi="仿宋"/>
          <w:b/>
          <w:sz w:val="28"/>
          <w:szCs w:val="28"/>
        </w:rPr>
      </w:pPr>
    </w:p>
    <w:p w:rsidR="005055C8" w:rsidRDefault="005055C8">
      <w:pPr>
        <w:pStyle w:val="a3"/>
        <w:tabs>
          <w:tab w:val="left" w:pos="284"/>
        </w:tabs>
        <w:adjustRightInd w:val="0"/>
        <w:snapToGrid w:val="0"/>
        <w:spacing w:line="560" w:lineRule="exact"/>
        <w:ind w:leftChars="-201" w:left="-442" w:firstLineChars="300" w:firstLine="843"/>
        <w:rPr>
          <w:rFonts w:ascii="仿宋" w:hAnsi="仿宋"/>
          <w:b/>
          <w:sz w:val="28"/>
          <w:szCs w:val="28"/>
        </w:rPr>
      </w:pPr>
    </w:p>
    <w:p w:rsidR="005055C8" w:rsidRDefault="005055C8">
      <w:pPr>
        <w:pStyle w:val="a3"/>
        <w:tabs>
          <w:tab w:val="left" w:pos="284"/>
        </w:tabs>
        <w:adjustRightInd w:val="0"/>
        <w:snapToGrid w:val="0"/>
        <w:spacing w:line="560" w:lineRule="exact"/>
        <w:ind w:leftChars="-201" w:left="-442" w:firstLineChars="300" w:firstLine="843"/>
        <w:rPr>
          <w:rFonts w:ascii="仿宋" w:hAnsi="仿宋"/>
          <w:b/>
          <w:sz w:val="28"/>
          <w:szCs w:val="28"/>
        </w:rPr>
      </w:pPr>
    </w:p>
    <w:p w:rsidR="005055C8" w:rsidRDefault="005055C8">
      <w:pPr>
        <w:pStyle w:val="a3"/>
        <w:tabs>
          <w:tab w:val="left" w:pos="284"/>
        </w:tabs>
        <w:adjustRightInd w:val="0"/>
        <w:snapToGrid w:val="0"/>
        <w:spacing w:line="560" w:lineRule="exact"/>
        <w:ind w:leftChars="-201" w:left="-442" w:firstLineChars="300" w:firstLine="843"/>
        <w:rPr>
          <w:rFonts w:ascii="仿宋" w:hAnsi="仿宋"/>
          <w:b/>
          <w:sz w:val="28"/>
          <w:szCs w:val="28"/>
        </w:rPr>
      </w:pPr>
    </w:p>
    <w:p w:rsidR="005055C8" w:rsidRDefault="005055C8">
      <w:pPr>
        <w:pStyle w:val="a3"/>
        <w:tabs>
          <w:tab w:val="left" w:pos="284"/>
        </w:tabs>
        <w:adjustRightInd w:val="0"/>
        <w:snapToGrid w:val="0"/>
        <w:spacing w:line="560" w:lineRule="exact"/>
        <w:ind w:leftChars="-201" w:left="-442" w:firstLineChars="300" w:firstLine="843"/>
        <w:rPr>
          <w:rFonts w:ascii="仿宋" w:hAnsi="仿宋"/>
          <w:b/>
          <w:sz w:val="28"/>
          <w:szCs w:val="28"/>
        </w:rPr>
      </w:pPr>
    </w:p>
    <w:p w:rsidR="005055C8" w:rsidRDefault="005055C8">
      <w:pPr>
        <w:pStyle w:val="a3"/>
        <w:tabs>
          <w:tab w:val="left" w:pos="284"/>
        </w:tabs>
        <w:adjustRightInd w:val="0"/>
        <w:snapToGrid w:val="0"/>
        <w:spacing w:line="560" w:lineRule="exact"/>
        <w:ind w:leftChars="-201" w:left="-442" w:firstLineChars="300" w:firstLine="843"/>
        <w:rPr>
          <w:rFonts w:ascii="仿宋" w:hAnsi="仿宋"/>
          <w:b/>
          <w:sz w:val="28"/>
          <w:szCs w:val="28"/>
        </w:rPr>
      </w:pPr>
    </w:p>
    <w:p w:rsidR="005055C8" w:rsidRDefault="005055C8">
      <w:pPr>
        <w:pStyle w:val="a3"/>
        <w:tabs>
          <w:tab w:val="left" w:pos="284"/>
        </w:tabs>
        <w:adjustRightInd w:val="0"/>
        <w:snapToGrid w:val="0"/>
        <w:spacing w:line="560" w:lineRule="exact"/>
        <w:ind w:leftChars="-201" w:left="-442" w:firstLineChars="300" w:firstLine="843"/>
        <w:rPr>
          <w:rFonts w:ascii="仿宋" w:hAnsi="仿宋"/>
          <w:b/>
          <w:sz w:val="28"/>
          <w:szCs w:val="28"/>
        </w:rPr>
      </w:pPr>
    </w:p>
    <w:p w:rsidR="005055C8" w:rsidRDefault="005055C8"/>
    <w:sectPr w:rsidR="005055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E3B257"/>
    <w:multiLevelType w:val="singleLevel"/>
    <w:tmpl w:val="AAE3B257"/>
    <w:lvl w:ilvl="0">
      <w:start w:val="1"/>
      <w:numFmt w:val="chineseCounting"/>
      <w:suff w:val="nothing"/>
      <w:lvlText w:val="（%1）"/>
      <w:lvlJc w:val="left"/>
      <w:pPr>
        <w:ind w:left="420" w:firstLine="0"/>
      </w:pPr>
      <w:rPr>
        <w:rFonts w:hint="eastAsia"/>
      </w:rPr>
    </w:lvl>
  </w:abstractNum>
  <w:abstractNum w:abstractNumId="1">
    <w:nsid w:val="DBA4C1FF"/>
    <w:multiLevelType w:val="singleLevel"/>
    <w:tmpl w:val="DBA4C1FF"/>
    <w:lvl w:ilvl="0">
      <w:start w:val="1"/>
      <w:numFmt w:val="chineseCounting"/>
      <w:suff w:val="nothing"/>
      <w:lvlText w:val="（%1）"/>
      <w:lvlJc w:val="left"/>
      <w:pPr>
        <w:ind w:left="280" w:firstLine="0"/>
      </w:pPr>
      <w:rPr>
        <w:rFonts w:hint="eastAsia"/>
      </w:rPr>
    </w:lvl>
  </w:abstractNum>
  <w:abstractNum w:abstractNumId="2">
    <w:nsid w:val="0E196D8D"/>
    <w:multiLevelType w:val="singleLevel"/>
    <w:tmpl w:val="0E196D8D"/>
    <w:lvl w:ilvl="0">
      <w:start w:val="2"/>
      <w:numFmt w:val="decimal"/>
      <w:suff w:val="nothing"/>
      <w:lvlText w:val="%1、"/>
      <w:lvlJc w:val="left"/>
      <w:pPr>
        <w:ind w:left="278"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5C8"/>
    <w:rsid w:val="00193DED"/>
    <w:rsid w:val="005055C8"/>
    <w:rsid w:val="007C753A"/>
    <w:rsid w:val="008220DE"/>
    <w:rsid w:val="00DD540C"/>
    <w:rsid w:val="069643A5"/>
    <w:rsid w:val="07644E52"/>
    <w:rsid w:val="07710EB3"/>
    <w:rsid w:val="0BA81D5E"/>
    <w:rsid w:val="0CF451E5"/>
    <w:rsid w:val="0E8E781A"/>
    <w:rsid w:val="0F1C5FED"/>
    <w:rsid w:val="10AF369F"/>
    <w:rsid w:val="1239047A"/>
    <w:rsid w:val="13281478"/>
    <w:rsid w:val="132F5B38"/>
    <w:rsid w:val="13716525"/>
    <w:rsid w:val="14400455"/>
    <w:rsid w:val="14BA7B3E"/>
    <w:rsid w:val="16A85636"/>
    <w:rsid w:val="1BF76423"/>
    <w:rsid w:val="1C454BE3"/>
    <w:rsid w:val="1C865445"/>
    <w:rsid w:val="1E097878"/>
    <w:rsid w:val="1E244A73"/>
    <w:rsid w:val="20085FE1"/>
    <w:rsid w:val="22322980"/>
    <w:rsid w:val="2672182D"/>
    <w:rsid w:val="26DC59A5"/>
    <w:rsid w:val="283A1DB8"/>
    <w:rsid w:val="2A485691"/>
    <w:rsid w:val="2D1A013C"/>
    <w:rsid w:val="2E59013C"/>
    <w:rsid w:val="31E23344"/>
    <w:rsid w:val="32E8702C"/>
    <w:rsid w:val="36561050"/>
    <w:rsid w:val="373711BB"/>
    <w:rsid w:val="3969550C"/>
    <w:rsid w:val="3AD47C89"/>
    <w:rsid w:val="42143622"/>
    <w:rsid w:val="429301AE"/>
    <w:rsid w:val="45D16543"/>
    <w:rsid w:val="471A58D3"/>
    <w:rsid w:val="4D556700"/>
    <w:rsid w:val="508B2E91"/>
    <w:rsid w:val="5244364A"/>
    <w:rsid w:val="52F126C4"/>
    <w:rsid w:val="54445B47"/>
    <w:rsid w:val="558E4D58"/>
    <w:rsid w:val="561D0A26"/>
    <w:rsid w:val="56F30F74"/>
    <w:rsid w:val="583C7E90"/>
    <w:rsid w:val="590951BD"/>
    <w:rsid w:val="59C06F7F"/>
    <w:rsid w:val="5C432932"/>
    <w:rsid w:val="5CF76D4F"/>
    <w:rsid w:val="5D284E4B"/>
    <w:rsid w:val="5F621D60"/>
    <w:rsid w:val="5F8450C4"/>
    <w:rsid w:val="5FA47A2E"/>
    <w:rsid w:val="60CA077B"/>
    <w:rsid w:val="61685E79"/>
    <w:rsid w:val="620E042C"/>
    <w:rsid w:val="6355124D"/>
    <w:rsid w:val="63DB3461"/>
    <w:rsid w:val="696D37FE"/>
    <w:rsid w:val="6ACD65F4"/>
    <w:rsid w:val="6BAD7AF5"/>
    <w:rsid w:val="6C132F07"/>
    <w:rsid w:val="6C36505E"/>
    <w:rsid w:val="6E62211E"/>
    <w:rsid w:val="6FE44003"/>
    <w:rsid w:val="701F7929"/>
    <w:rsid w:val="70CC6440"/>
    <w:rsid w:val="70E94BC6"/>
    <w:rsid w:val="71000F13"/>
    <w:rsid w:val="714210EF"/>
    <w:rsid w:val="74230887"/>
    <w:rsid w:val="74B93FF3"/>
    <w:rsid w:val="75A00FA9"/>
    <w:rsid w:val="77E048A6"/>
    <w:rsid w:val="7BFE5473"/>
    <w:rsid w:val="7FB42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1"/>
    </w:rPr>
  </w:style>
  <w:style w:type="paragraph" w:styleId="a4">
    <w:name w:val="Normal (Web)"/>
    <w:basedOn w:val="a"/>
    <w:qFormat/>
    <w:pPr>
      <w:spacing w:beforeAutospacing="1" w:afterAutospacing="1"/>
    </w:pPr>
    <w:rPr>
      <w:rFonts w:cs="Times New Roman"/>
      <w:sz w:val="24"/>
    </w:rPr>
  </w:style>
  <w:style w:type="paragraph" w:customStyle="1" w:styleId="a5">
    <w:name w:val="图"/>
    <w:basedOn w:val="a"/>
    <w:qFormat/>
    <w:pPr>
      <w:keepNext/>
      <w:spacing w:before="60" w:after="60" w:line="300" w:lineRule="auto"/>
      <w:jc w:val="center"/>
      <w:textAlignment w:val="center"/>
    </w:pPr>
    <w:rPr>
      <w:snapToGrid w:val="0"/>
      <w:spacing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1"/>
    </w:rPr>
  </w:style>
  <w:style w:type="paragraph" w:styleId="a4">
    <w:name w:val="Normal (Web)"/>
    <w:basedOn w:val="a"/>
    <w:qFormat/>
    <w:pPr>
      <w:spacing w:beforeAutospacing="1" w:afterAutospacing="1"/>
    </w:pPr>
    <w:rPr>
      <w:rFonts w:cs="Times New Roman"/>
      <w:sz w:val="24"/>
    </w:rPr>
  </w:style>
  <w:style w:type="paragraph" w:customStyle="1" w:styleId="a5">
    <w:name w:val="图"/>
    <w:basedOn w:val="a"/>
    <w:qFormat/>
    <w:pPr>
      <w:keepNext/>
      <w:spacing w:before="60" w:after="60" w:line="300" w:lineRule="auto"/>
      <w:jc w:val="center"/>
      <w:textAlignment w:val="center"/>
    </w:pPr>
    <w:rPr>
      <w:snapToGrid w:val="0"/>
      <w:spacing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1108</Words>
  <Characters>6321</Characters>
  <Application>Microsoft Office Word</Application>
  <DocSecurity>0</DocSecurity>
  <Lines>52</Lines>
  <Paragraphs>14</Paragraphs>
  <ScaleCrop>false</ScaleCrop>
  <Company>Microsoft</Company>
  <LinksUpToDate>false</LinksUpToDate>
  <CharactersWithSpaces>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50256</dc:creator>
  <cp:lastModifiedBy>岁卫星</cp:lastModifiedBy>
  <cp:revision>5</cp:revision>
  <dcterms:created xsi:type="dcterms:W3CDTF">2014-10-29T12:08:00Z</dcterms:created>
  <dcterms:modified xsi:type="dcterms:W3CDTF">2020-11-12T02:09:00Z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